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F8AC495" w:rsidR="00413076" w:rsidRPr="00D65DF0" w:rsidRDefault="007003C9" w:rsidP="000334C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559B5" w:rsidRPr="00A41331">
        <w:rPr>
          <w:rFonts w:cs="Arial"/>
          <w:sz w:val="22"/>
          <w:szCs w:val="22"/>
        </w:rPr>
        <w:t>ADQUIRIR EL MOBILIARIO PARA LOS DIFERENTES ESPACIOS DE LA BIBLIOTECA EN LA EXTENSI</w:t>
      </w:r>
      <w:r w:rsidR="00A559B5" w:rsidRPr="00A41331">
        <w:rPr>
          <w:rFonts w:cs="Arial" w:hint="eastAsia"/>
          <w:sz w:val="22"/>
          <w:szCs w:val="22"/>
        </w:rPr>
        <w:t>Ó</w:t>
      </w:r>
      <w:r w:rsidR="00A559B5" w:rsidRPr="00A41331">
        <w:rPr>
          <w:rFonts w:cs="Arial"/>
          <w:sz w:val="22"/>
          <w:szCs w:val="22"/>
        </w:rPr>
        <w:t>N ZIPAQUIR</w:t>
      </w:r>
      <w:r w:rsidR="00A559B5" w:rsidRPr="00A41331">
        <w:rPr>
          <w:rFonts w:cs="Arial" w:hint="eastAsia"/>
          <w:sz w:val="22"/>
          <w:szCs w:val="22"/>
        </w:rPr>
        <w:t>Á</w:t>
      </w:r>
      <w:r w:rsidR="00A559B5" w:rsidRPr="00A41331">
        <w:rPr>
          <w:rFonts w:cs="Arial"/>
          <w:sz w:val="22"/>
          <w:szCs w:val="22"/>
        </w:rPr>
        <w:t xml:space="preserve"> - UNIVERSIDAD DE</w:t>
      </w:r>
      <w:r w:rsidR="00A559B5">
        <w:rPr>
          <w:rFonts w:cs="Arial"/>
          <w:sz w:val="22"/>
          <w:szCs w:val="22"/>
        </w:rPr>
        <w:t xml:space="preserve"> </w:t>
      </w:r>
      <w:r w:rsidR="00A559B5" w:rsidRPr="00A41331">
        <w:rPr>
          <w:rFonts w:cs="Arial"/>
          <w:sz w:val="22"/>
          <w:szCs w:val="22"/>
        </w:rPr>
        <w:t>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C02627">
        <w:rPr>
          <w:rFonts w:cs="Arial"/>
          <w:bCs/>
          <w:color w:val="auto"/>
          <w:sz w:val="22"/>
          <w:szCs w:val="22"/>
          <w:lang w:eastAsia="ja-JP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28F924" w:rsidR="003818BC" w:rsidRPr="00FA4921" w:rsidRDefault="00C02627" w:rsidP="00C0262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B1EDF">
              <w:rPr>
                <w:rFonts w:ascii="Arial" w:hAnsi="Arial" w:cs="Arial"/>
                <w:b/>
                <w:bCs/>
                <w:sz w:val="22"/>
                <w:szCs w:val="22"/>
              </w:rPr>
              <w:t>16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08393738" w14:textId="77777777" w:rsidR="00354447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>Señor cotizante, recuerde aclarar sus responsabilidades tributarias.</w:t>
            </w:r>
          </w:p>
          <w:p w14:paraId="4E6AD819" w14:textId="77777777" w:rsidR="00354447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 Por ejemplo:</w:t>
            </w:r>
          </w:p>
          <w:p w14:paraId="3267A903" w14:textId="1608106D" w:rsidR="0049469A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 -Responsable Impuesto sobre las ventas (IVA) </w:t>
            </w:r>
          </w:p>
          <w:p w14:paraId="17708BED" w14:textId="77777777" w:rsidR="0049469A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-Responsable Impuesto Nacional al Consumo (INC) </w:t>
            </w:r>
          </w:p>
          <w:p w14:paraId="56235EB4" w14:textId="77777777" w:rsidR="0049469A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 xml:space="preserve">-No responsable de IVA -No responsable de Consumo restaurantes y bares </w:t>
            </w:r>
          </w:p>
          <w:p w14:paraId="5920833E" w14:textId="53B4B227" w:rsidR="00FA13A8" w:rsidRPr="00D65DF0" w:rsidRDefault="0049469A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469A">
              <w:rPr>
                <w:rFonts w:ascii="Arial" w:hAnsi="Arial" w:cs="Arial"/>
                <w:sz w:val="22"/>
                <w:szCs w:val="22"/>
              </w:rPr>
              <w:t>-Persona Jurídica No Responsable de IVA</w:t>
            </w: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982A4D2" w:rsidR="00B52AE2" w:rsidRPr="00D65DF0" w:rsidRDefault="00B52AE2" w:rsidP="00C0262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559B5" w:rsidRPr="00A559B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 MOBILIARIO PARA LOS DIFERENTES ESPACIOS DE LA BIBLIOTECA EN LA EXTENSIÓN ZIPAQUIRÁ -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CB108" w14:textId="77777777" w:rsidR="00013983" w:rsidRDefault="00013983" w:rsidP="001343DB">
      <w:r>
        <w:separator/>
      </w:r>
    </w:p>
  </w:endnote>
  <w:endnote w:type="continuationSeparator" w:id="0">
    <w:p w14:paraId="68D94378" w14:textId="77777777" w:rsidR="00013983" w:rsidRDefault="0001398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2531B" w14:textId="77777777" w:rsidR="00013983" w:rsidRDefault="00013983" w:rsidP="001343DB">
      <w:r>
        <w:separator/>
      </w:r>
    </w:p>
  </w:footnote>
  <w:footnote w:type="continuationSeparator" w:id="0">
    <w:p w14:paraId="11BE8B48" w14:textId="77777777" w:rsidR="00013983" w:rsidRDefault="00013983" w:rsidP="001343DB">
      <w:r>
        <w:continuationSeparator/>
      </w:r>
    </w:p>
  </w:footnote>
  <w:footnote w:type="continuationNotice" w:id="1">
    <w:p w14:paraId="3EEBAABB" w14:textId="77777777" w:rsidR="00013983" w:rsidRDefault="0001398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58947449">
    <w:abstractNumId w:val="4"/>
  </w:num>
  <w:num w:numId="2" w16cid:durableId="1322655657">
    <w:abstractNumId w:val="27"/>
  </w:num>
  <w:num w:numId="3" w16cid:durableId="208156287">
    <w:abstractNumId w:val="3"/>
  </w:num>
  <w:num w:numId="4" w16cid:durableId="1379359258">
    <w:abstractNumId w:val="34"/>
  </w:num>
  <w:num w:numId="5" w16cid:durableId="1180004162">
    <w:abstractNumId w:val="41"/>
  </w:num>
  <w:num w:numId="6" w16cid:durableId="42103423">
    <w:abstractNumId w:val="33"/>
  </w:num>
  <w:num w:numId="7" w16cid:durableId="646203652">
    <w:abstractNumId w:val="6"/>
  </w:num>
  <w:num w:numId="8" w16cid:durableId="812059066">
    <w:abstractNumId w:val="2"/>
  </w:num>
  <w:num w:numId="9" w16cid:durableId="529803217">
    <w:abstractNumId w:val="29"/>
  </w:num>
  <w:num w:numId="10" w16cid:durableId="1748765486">
    <w:abstractNumId w:val="35"/>
  </w:num>
  <w:num w:numId="11" w16cid:durableId="213856826">
    <w:abstractNumId w:val="25"/>
  </w:num>
  <w:num w:numId="12" w16cid:durableId="2062050551">
    <w:abstractNumId w:val="1"/>
  </w:num>
  <w:num w:numId="13" w16cid:durableId="1261135691">
    <w:abstractNumId w:val="37"/>
  </w:num>
  <w:num w:numId="14" w16cid:durableId="1008412546">
    <w:abstractNumId w:val="9"/>
  </w:num>
  <w:num w:numId="15" w16cid:durableId="53629716">
    <w:abstractNumId w:val="24"/>
  </w:num>
  <w:num w:numId="16" w16cid:durableId="1983004433">
    <w:abstractNumId w:val="16"/>
  </w:num>
  <w:num w:numId="17" w16cid:durableId="1411467359">
    <w:abstractNumId w:val="14"/>
  </w:num>
  <w:num w:numId="18" w16cid:durableId="1128356731">
    <w:abstractNumId w:val="13"/>
  </w:num>
  <w:num w:numId="19" w16cid:durableId="515731091">
    <w:abstractNumId w:val="5"/>
  </w:num>
  <w:num w:numId="20" w16cid:durableId="367336146">
    <w:abstractNumId w:val="28"/>
  </w:num>
  <w:num w:numId="21" w16cid:durableId="210699234">
    <w:abstractNumId w:val="10"/>
  </w:num>
  <w:num w:numId="22" w16cid:durableId="917983453">
    <w:abstractNumId w:val="19"/>
  </w:num>
  <w:num w:numId="23" w16cid:durableId="2011060481">
    <w:abstractNumId w:val="0"/>
  </w:num>
  <w:num w:numId="24" w16cid:durableId="495606708">
    <w:abstractNumId w:val="23"/>
    <w:lvlOverride w:ilvl="0">
      <w:lvl w:ilvl="0" w:tplc="A6B035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341122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41953">
    <w:abstractNumId w:val="11"/>
  </w:num>
  <w:num w:numId="27" w16cid:durableId="1013190778">
    <w:abstractNumId w:val="20"/>
  </w:num>
  <w:num w:numId="28" w16cid:durableId="1579361848">
    <w:abstractNumId w:val="26"/>
  </w:num>
  <w:num w:numId="29" w16cid:durableId="359205824">
    <w:abstractNumId w:val="36"/>
  </w:num>
  <w:num w:numId="30" w16cid:durableId="179128515">
    <w:abstractNumId w:val="38"/>
  </w:num>
  <w:num w:numId="31" w16cid:durableId="759567523">
    <w:abstractNumId w:val="21"/>
  </w:num>
  <w:num w:numId="32" w16cid:durableId="632904025">
    <w:abstractNumId w:val="15"/>
  </w:num>
  <w:num w:numId="33" w16cid:durableId="1685470415">
    <w:abstractNumId w:val="8"/>
  </w:num>
  <w:num w:numId="34" w16cid:durableId="1301307063">
    <w:abstractNumId w:val="32"/>
  </w:num>
  <w:num w:numId="35" w16cid:durableId="1890457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17165079">
    <w:abstractNumId w:val="31"/>
  </w:num>
  <w:num w:numId="37" w16cid:durableId="406072506">
    <w:abstractNumId w:val="12"/>
  </w:num>
  <w:num w:numId="38" w16cid:durableId="1743404961">
    <w:abstractNumId w:val="18"/>
  </w:num>
  <w:num w:numId="39" w16cid:durableId="591429353">
    <w:abstractNumId w:val="7"/>
  </w:num>
  <w:num w:numId="40" w16cid:durableId="2123648629">
    <w:abstractNumId w:val="39"/>
  </w:num>
  <w:num w:numId="41" w16cid:durableId="992684289">
    <w:abstractNumId w:val="17"/>
  </w:num>
  <w:num w:numId="42" w16cid:durableId="1227373389">
    <w:abstractNumId w:val="22"/>
  </w:num>
  <w:num w:numId="43" w16cid:durableId="87477987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983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4BBF"/>
    <w:rsid w:val="00025A87"/>
    <w:rsid w:val="0003033E"/>
    <w:rsid w:val="0003181C"/>
    <w:rsid w:val="000319AD"/>
    <w:rsid w:val="000334C0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49FB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A1C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BD4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447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69A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1B41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3AF"/>
    <w:rsid w:val="004D1483"/>
    <w:rsid w:val="004D35EE"/>
    <w:rsid w:val="004D54F7"/>
    <w:rsid w:val="004D61A8"/>
    <w:rsid w:val="004D7011"/>
    <w:rsid w:val="004D7A29"/>
    <w:rsid w:val="004E1369"/>
    <w:rsid w:val="004E17AE"/>
    <w:rsid w:val="004E51A9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0B7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0EB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9B5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6FBB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1BC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627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EDF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0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095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06E6FD-D6D9-4EB7-9270-4175C521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1051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ZIPAQUIRA</cp:lastModifiedBy>
  <cp:revision>31</cp:revision>
  <cp:lastPrinted>2020-06-14T00:10:00Z</cp:lastPrinted>
  <dcterms:created xsi:type="dcterms:W3CDTF">2022-09-02T21:33:00Z</dcterms:created>
  <dcterms:modified xsi:type="dcterms:W3CDTF">2025-03-21T13:51:00Z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