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18201907" w14:textId="13161E2F" w:rsidR="00A17E1C" w:rsidRDefault="00A17E1C" w:rsidP="00A17E1C">
      <w:pPr>
        <w:pStyle w:val="Cuerpo"/>
        <w:jc w:val="both"/>
        <w:rPr>
          <w:rFonts w:ascii="Arial" w:hAnsi="Arial" w:cs="Arial"/>
          <w:b/>
          <w:color w:val="000000" w:themeColor="text1"/>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permStart w:id="2034269251" w:edGrp="everyone"/>
      <w:r w:rsidR="008D5BBB">
        <w:rPr>
          <w:rFonts w:ascii="Arial" w:hAnsi="Arial" w:cs="Arial"/>
          <w:b/>
          <w:color w:val="000000" w:themeColor="text1"/>
          <w:lang w:val="es-CO"/>
        </w:rPr>
        <w:t>U</w:t>
      </w:r>
      <w:r w:rsidR="00395F69">
        <w:rPr>
          <w:rFonts w:ascii="Arial" w:hAnsi="Arial" w:cs="Arial"/>
          <w:b/>
          <w:color w:val="000000" w:themeColor="text1"/>
          <w:lang w:val="es-CO"/>
        </w:rPr>
        <w:t>-CD-</w:t>
      </w:r>
      <w:bookmarkStart w:id="1" w:name="_Hlk211526326"/>
      <w:r w:rsidR="008D5BBB">
        <w:rPr>
          <w:rFonts w:ascii="Arial" w:hAnsi="Arial" w:cs="Arial"/>
          <w:b/>
          <w:color w:val="000000" w:themeColor="text1"/>
          <w:lang w:val="es-CO"/>
        </w:rPr>
        <w:t>0</w:t>
      </w:r>
      <w:r w:rsidR="000E109F">
        <w:rPr>
          <w:rFonts w:ascii="Arial" w:hAnsi="Arial" w:cs="Arial"/>
          <w:b/>
          <w:color w:val="000000" w:themeColor="text1"/>
          <w:lang w:val="es-CO"/>
        </w:rPr>
        <w:t>64</w:t>
      </w:r>
      <w:r w:rsidR="00794752" w:rsidRPr="00250834">
        <w:rPr>
          <w:rFonts w:ascii="Arial" w:hAnsi="Arial" w:cs="Arial"/>
          <w:bCs/>
          <w:i/>
          <w:iCs/>
          <w:color w:val="808080" w:themeColor="background1" w:themeShade="80"/>
          <w:lang w:val="es-CO"/>
        </w:rPr>
        <w:t>]</w:t>
      </w:r>
      <w:permEnd w:id="2034269251"/>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sidR="00CF2A30" w:rsidRPr="00A4747A">
        <w:rPr>
          <w:rFonts w:ascii="Arial" w:hAnsi="Arial" w:cs="Arial"/>
          <w:b/>
          <w:color w:val="000000" w:themeColor="text1"/>
          <w:lang w:val="es-CO"/>
        </w:rPr>
        <w:t>ADQUISICIÓN</w:t>
      </w:r>
      <w:r w:rsidR="00A4747A" w:rsidRPr="00A4747A">
        <w:rPr>
          <w:rFonts w:ascii="Arial" w:hAnsi="Arial" w:cs="Arial"/>
          <w:b/>
          <w:color w:val="000000" w:themeColor="text1"/>
          <w:lang w:val="es-CO"/>
        </w:rPr>
        <w:t xml:space="preserve"> DE ELEMENTOS DE </w:t>
      </w:r>
      <w:r w:rsidR="00CF2A30" w:rsidRPr="00A4747A">
        <w:rPr>
          <w:rFonts w:ascii="Arial" w:hAnsi="Arial" w:cs="Arial"/>
          <w:b/>
          <w:color w:val="000000" w:themeColor="text1"/>
          <w:lang w:val="es-CO"/>
        </w:rPr>
        <w:t>DOTACIÓN</w:t>
      </w:r>
      <w:r w:rsidR="00A4747A" w:rsidRPr="00A4747A">
        <w:rPr>
          <w:rFonts w:ascii="Arial" w:hAnsi="Arial" w:cs="Arial"/>
          <w:b/>
          <w:color w:val="000000" w:themeColor="text1"/>
          <w:lang w:val="es-CO"/>
        </w:rPr>
        <w:t xml:space="preserve"> PARA EL LABORATORIO DE </w:t>
      </w:r>
      <w:r w:rsidR="00CF2A30" w:rsidRPr="00A4747A">
        <w:rPr>
          <w:rFonts w:ascii="Arial" w:hAnsi="Arial" w:cs="Arial"/>
          <w:b/>
          <w:color w:val="000000" w:themeColor="text1"/>
          <w:lang w:val="es-CO"/>
        </w:rPr>
        <w:t>FÍSICA</w:t>
      </w:r>
      <w:r>
        <w:rPr>
          <w:rFonts w:ascii="Arial" w:hAnsi="Arial" w:cs="Arial"/>
          <w:b/>
          <w:color w:val="000000" w:themeColor="text1"/>
          <w:lang w:val="es-CO"/>
        </w:rPr>
        <w:t xml:space="preserve">”. </w:t>
      </w:r>
    </w:p>
    <w:permEnd w:id="362048239"/>
    <w:p w14:paraId="4BA2C39D" w14:textId="77777777" w:rsidR="00CF2A30" w:rsidRPr="00125CD3" w:rsidRDefault="00CF2A30"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los mismos.</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artículo 127 de la Constitución Política de Colombia, los artículos 8 y 9 de la Ley 80 de 1993, el artículo 18 de la Ley 1150 del 2007, los artículos 1, 2, 3, 4 y 90 de la Ley 1474 de 2011 y demás normas vigentes. Lo anterior en aplicación del </w:t>
      </w:r>
      <w:r w:rsidRPr="00847CAF">
        <w:rPr>
          <w:rFonts w:ascii="Arial" w:hAnsi="Arial" w:cs="Arial"/>
          <w:color w:val="000000" w:themeColor="text1"/>
          <w:sz w:val="24"/>
          <w:szCs w:val="24"/>
          <w:lang w:val="es-CO"/>
        </w:rPr>
        <w:lastRenderedPageBreak/>
        <w:t>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w:t>
      </w:r>
      <w:proofErr w:type="spellStart"/>
      <w:r w:rsidRPr="00B173F8">
        <w:rPr>
          <w:rStyle w:val="apple-converted-space"/>
          <w:rFonts w:ascii="Arial" w:hAnsi="Arial" w:cs="Arial"/>
          <w:sz w:val="24"/>
          <w:szCs w:val="24"/>
          <w:lang w:val="es-CO"/>
        </w:rPr>
        <w:t>OFAC</w:t>
      </w:r>
      <w:proofErr w:type="spellEnd"/>
      <w:r w:rsidRPr="00B173F8">
        <w:rPr>
          <w:rStyle w:val="apple-converted-space"/>
          <w:rFonts w:ascii="Arial" w:hAnsi="Arial" w:cs="Arial"/>
          <w:sz w:val="24"/>
          <w:szCs w:val="24"/>
          <w:lang w:val="es-CO"/>
        </w:rPr>
        <w:t xml:space="preserve"> (o lista Clinton o </w:t>
      </w:r>
      <w:proofErr w:type="spellStart"/>
      <w:r w:rsidRPr="00B173F8">
        <w:rPr>
          <w:rStyle w:val="apple-converted-space"/>
          <w:rFonts w:ascii="Arial" w:hAnsi="Arial" w:cs="Arial"/>
          <w:sz w:val="24"/>
          <w:szCs w:val="24"/>
          <w:lang w:val="es-CO"/>
        </w:rPr>
        <w:t>SDNT</w:t>
      </w:r>
      <w:proofErr w:type="spellEnd"/>
      <w:r w:rsidRPr="00B173F8">
        <w:rPr>
          <w:rStyle w:val="apple-converted-space"/>
          <w:rFonts w:ascii="Arial" w:hAnsi="Arial" w:cs="Arial"/>
          <w:sz w:val="24"/>
          <w:szCs w:val="24"/>
          <w:lang w:val="es-CO"/>
        </w:rPr>
        <w: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0622309D" w:rsidR="00A17E1C" w:rsidRPr="00A40130" w:rsidRDefault="00A17E1C" w:rsidP="00A17E1C">
      <w:pPr>
        <w:pStyle w:val="Prrafodelista"/>
        <w:ind w:left="426" w:hanging="426"/>
        <w:jc w:val="both"/>
        <w:rPr>
          <w:rFonts w:ascii="Arial" w:hAnsi="Arial" w:cs="Arial"/>
          <w:color w:val="EE0000"/>
          <w:lang w:val="es-CO"/>
        </w:rPr>
      </w:pPr>
      <w:permStart w:id="2078368220" w:edGrp="everyone"/>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w:t>
      </w:r>
      <w:r w:rsidR="0052314F">
        <w:rPr>
          <w:rFonts w:ascii="Arial" w:hAnsi="Arial" w:cs="Arial"/>
          <w:color w:val="EE0000"/>
        </w:rPr>
        <w:t>1</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w:t>
      </w:r>
      <w:r w:rsidR="00794752">
        <w:rPr>
          <w:rFonts w:ascii="Arial" w:hAnsi="Arial" w:cs="Arial"/>
          <w:color w:val="EE0000"/>
        </w:rPr>
        <w:t xml:space="preserve">propuesta </w:t>
      </w:r>
      <w:r w:rsidRPr="00A40130">
        <w:rPr>
          <w:rFonts w:ascii="Arial" w:hAnsi="Arial" w:cs="Arial"/>
          <w:color w:val="EE0000"/>
        </w:rPr>
        <w:t>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 xml:space="preserve">En caso de que la </w:t>
      </w:r>
      <w:r w:rsidR="00794752">
        <w:rPr>
          <w:rFonts w:ascii="Arial" w:hAnsi="Arial" w:cs="Arial"/>
          <w:color w:val="EE0000"/>
        </w:rPr>
        <w:t>propuesta</w:t>
      </w:r>
      <w:r w:rsidRPr="00A40130">
        <w:rPr>
          <w:rFonts w:ascii="Arial" w:hAnsi="Arial" w:cs="Arial"/>
          <w:color w:val="EE0000"/>
        </w:rPr>
        <w:t xml:space="preserve"> sea presentada por el Representante Legal Principal, esta opción debe ser suprimida.</w:t>
      </w:r>
      <w:r w:rsidRPr="00A40130">
        <w:rPr>
          <w:rFonts w:ascii="Arial" w:hAnsi="Arial" w:cs="Arial"/>
          <w:color w:val="EE0000"/>
          <w:lang w:val="es-CO"/>
        </w:rPr>
        <w:t xml:space="preserve">) </w:t>
      </w:r>
    </w:p>
    <w:p w14:paraId="06BF7EF2" w14:textId="7777777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ermEnd w:id="2078368220"/>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lastRenderedPageBreak/>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6FBC2BA6" w14:textId="32073115" w:rsidR="00A17E1C" w:rsidRPr="009B036C" w:rsidRDefault="00A17E1C" w:rsidP="009B036C">
      <w:pPr>
        <w:rPr>
          <w:rFonts w:ascii="Arial" w:hAnsi="Arial" w:cs="Arial"/>
          <w:bCs/>
          <w:sz w:val="24"/>
          <w:szCs w:val="24"/>
          <w:lang w:val="pt-PT"/>
        </w:rPr>
        <w:sectPr w:rsidR="00A17E1C" w:rsidRPr="009B036C" w:rsidSect="00A17E1C">
          <w:footerReference w:type="default" r:id="rId7"/>
          <w:pgSz w:w="12240" w:h="20160" w:code="5"/>
          <w:pgMar w:top="1417" w:right="1701" w:bottom="1417" w:left="1701" w:header="811" w:footer="1628" w:gutter="0"/>
          <w:cols w:space="720"/>
          <w:docGrid w:linePitch="299"/>
        </w:sectPr>
      </w:pPr>
      <w:r w:rsidRPr="004D2041">
        <w:rPr>
          <w:rFonts w:ascii="Arial" w:hAnsi="Arial" w:cs="Arial"/>
          <w:bCs/>
          <w:sz w:val="24"/>
          <w:szCs w:val="24"/>
          <w:lang w:val="pt-PT"/>
        </w:rPr>
        <w:t>Teléfono(s)</w:t>
      </w:r>
      <w:permEnd w:id="37891411"/>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B466E" w14:textId="77777777" w:rsidR="00545F32" w:rsidRDefault="00545F32" w:rsidP="00A17E1C">
      <w:r>
        <w:separator/>
      </w:r>
    </w:p>
  </w:endnote>
  <w:endnote w:type="continuationSeparator" w:id="0">
    <w:p w14:paraId="4EA6A261" w14:textId="77777777" w:rsidR="00545F32" w:rsidRDefault="00545F32"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8A131" w14:textId="77777777" w:rsidR="00545F32" w:rsidRDefault="00545F32" w:rsidP="00A17E1C">
      <w:r>
        <w:separator/>
      </w:r>
    </w:p>
  </w:footnote>
  <w:footnote w:type="continuationSeparator" w:id="0">
    <w:p w14:paraId="01DB9A38" w14:textId="77777777" w:rsidR="00545F32" w:rsidRDefault="00545F32"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0E109F"/>
    <w:rsid w:val="00395F69"/>
    <w:rsid w:val="003B0BF9"/>
    <w:rsid w:val="004251DE"/>
    <w:rsid w:val="00430298"/>
    <w:rsid w:val="00446E20"/>
    <w:rsid w:val="004A432E"/>
    <w:rsid w:val="004C2646"/>
    <w:rsid w:val="0052314F"/>
    <w:rsid w:val="00545F32"/>
    <w:rsid w:val="005535D4"/>
    <w:rsid w:val="00746078"/>
    <w:rsid w:val="00794752"/>
    <w:rsid w:val="008D5BBB"/>
    <w:rsid w:val="009765CF"/>
    <w:rsid w:val="009B036C"/>
    <w:rsid w:val="00A17E1C"/>
    <w:rsid w:val="00A4747A"/>
    <w:rsid w:val="00AF3411"/>
    <w:rsid w:val="00BF6124"/>
    <w:rsid w:val="00CB1648"/>
    <w:rsid w:val="00CC666B"/>
    <w:rsid w:val="00CF2A30"/>
    <w:rsid w:val="00D42C9A"/>
    <w:rsid w:val="00E50FAB"/>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1182</Words>
  <Characters>6506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Compras Ubate</cp:lastModifiedBy>
  <cp:revision>11</cp:revision>
  <dcterms:created xsi:type="dcterms:W3CDTF">2025-10-17T19:31:00Z</dcterms:created>
  <dcterms:modified xsi:type="dcterms:W3CDTF">2025-11-04T16:10:00Z</dcterms:modified>
</cp:coreProperties>
</file>