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FFCEE" w14:textId="77777777" w:rsidR="00B92E0C" w:rsidRPr="000B6229" w:rsidRDefault="00B92E0C" w:rsidP="00D13DA2">
      <w:pPr>
        <w:pStyle w:val="Cuerpo"/>
        <w:ind w:left="1416" w:hanging="1416"/>
        <w:rPr>
          <w:rFonts w:ascii="Arial" w:hAnsi="Arial" w:cs="Arial"/>
          <w:sz w:val="22"/>
          <w:szCs w:val="22"/>
        </w:rPr>
      </w:pPr>
      <w:bookmarkStart w:id="0" w:name="_Toc458613351"/>
      <w:bookmarkStart w:id="1" w:name="_Toc458616082"/>
    </w:p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1D25319" w14:textId="4EC66262" w:rsidR="002F58A4" w:rsidRPr="00F470A3" w:rsidRDefault="002F58A4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  <w:permStart w:id="2074160056" w:edGrp="everyone"/>
      <w:r w:rsidRPr="00F470A3">
        <w:rPr>
          <w:rFonts w:ascii="Arial" w:eastAsia="Arial" w:hAnsi="Arial" w:cs="Arial"/>
          <w:b/>
          <w:bCs/>
          <w:sz w:val="22"/>
          <w:szCs w:val="22"/>
        </w:rPr>
        <w:t>Ciudad, AAAA/MM/DD</w:t>
      </w:r>
    </w:p>
    <w:permEnd w:id="2074160056"/>
    <w:p w14:paraId="3554BEE5" w14:textId="77777777" w:rsidR="002F58A4" w:rsidRPr="00D65DF0" w:rsidRDefault="002F58A4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08C7BAE3" w:rsidR="00413076" w:rsidRPr="00AB25D1" w:rsidRDefault="007003C9" w:rsidP="008303C0">
      <w:pPr>
        <w:pStyle w:val="Default"/>
        <w:jc w:val="both"/>
        <w:rPr>
          <w:rFonts w:cs="Arial"/>
          <w:b/>
          <w:bCs/>
          <w:sz w:val="22"/>
          <w:szCs w:val="22"/>
          <w:bdr w:val="none" w:sz="0" w:space="0" w:color="auto" w:frame="1"/>
          <w:lang w:val="es-CO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D172F1" w:rsidRPr="00D172F1">
        <w:rPr>
          <w:rFonts w:cs="Arial"/>
          <w:b/>
          <w:bCs/>
          <w:sz w:val="22"/>
          <w:szCs w:val="22"/>
          <w:bdr w:val="none" w:sz="0" w:space="0" w:color="auto" w:frame="1"/>
          <w:lang w:val="es-CO"/>
        </w:rPr>
        <w:t>CONTRATAR EL SERVICIO DE INSTALACIÓN DE JARDINERAS EN CEMENTO Y ORNATO PARA LA ZONA COMÚN DEL BLOQUE C-SECTOR CAFETERÍA UNIVERSITARIA DE LA UNIVERSIDAD DE CUNDINAMARCA SECCIONAL UBATE. (INCLUYE MATERIALES Y PLANTAS).</w:t>
      </w:r>
      <w:r w:rsidR="008303C0" w:rsidRPr="00D65DF0">
        <w:rPr>
          <w:rFonts w:cs="Arial"/>
          <w:b/>
          <w:bCs/>
          <w:color w:val="auto"/>
          <w:sz w:val="22"/>
          <w:szCs w:val="22"/>
          <w:lang w:eastAsia="ja-JP"/>
        </w:rPr>
        <w:t>”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4248"/>
        <w:gridCol w:w="4394"/>
      </w:tblGrid>
      <w:tr w:rsidR="003818BC" w:rsidRPr="00D65DF0" w14:paraId="7BAE4F71" w14:textId="77777777" w:rsidTr="00C55A72">
        <w:tc>
          <w:tcPr>
            <w:tcW w:w="4248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394" w:type="dxa"/>
          </w:tcPr>
          <w:p w14:paraId="4B2F9685" w14:textId="22B72954" w:rsidR="003818BC" w:rsidRPr="00FA4921" w:rsidRDefault="00AB25D1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BE2BCA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2F7361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D172F1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="000B473B">
              <w:rPr>
                <w:rFonts w:ascii="Arial" w:hAnsi="Arial" w:cs="Arial"/>
                <w:b/>
                <w:bCs/>
                <w:sz w:val="22"/>
                <w:szCs w:val="22"/>
              </w:rPr>
              <w:t>-3</w:t>
            </w:r>
          </w:p>
        </w:tc>
      </w:tr>
      <w:tr w:rsidR="003818BC" w:rsidRPr="00D65DF0" w14:paraId="56EF240B" w14:textId="77777777" w:rsidTr="00C55A72">
        <w:tc>
          <w:tcPr>
            <w:tcW w:w="4248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394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C55A72">
        <w:tc>
          <w:tcPr>
            <w:tcW w:w="4248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394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C55A72">
        <w:tc>
          <w:tcPr>
            <w:tcW w:w="4248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394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C55A72">
        <w:tc>
          <w:tcPr>
            <w:tcW w:w="4248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394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C55A72">
        <w:tc>
          <w:tcPr>
            <w:tcW w:w="4248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394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C55A72">
        <w:tc>
          <w:tcPr>
            <w:tcW w:w="4248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394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  <w:tr w:rsidR="00FA13A8" w:rsidRPr="00D65DF0" w14:paraId="4F57D450" w14:textId="77777777" w:rsidTr="00C55A72">
        <w:tc>
          <w:tcPr>
            <w:tcW w:w="4248" w:type="dxa"/>
          </w:tcPr>
          <w:p w14:paraId="6100072F" w14:textId="741A5691" w:rsidR="00FA13A8" w:rsidRPr="00D65DF0" w:rsidRDefault="00FA13A8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Responsabilidad tributaria</w:t>
            </w:r>
          </w:p>
        </w:tc>
        <w:tc>
          <w:tcPr>
            <w:tcW w:w="4394" w:type="dxa"/>
          </w:tcPr>
          <w:p w14:paraId="5D81C2BB" w14:textId="1CD9BCE8" w:rsidR="00AB495D" w:rsidRDefault="00CD77CF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589253516" w:edGrp="everyone"/>
            <w:r>
              <w:rPr>
                <w:rFonts w:ascii="Arial" w:hAnsi="Arial" w:cs="Arial"/>
                <w:sz w:val="22"/>
                <w:szCs w:val="22"/>
              </w:rPr>
              <w:t xml:space="preserve">Señor </w:t>
            </w:r>
            <w:r w:rsidR="0013655F">
              <w:rPr>
                <w:rFonts w:ascii="Arial" w:hAnsi="Arial" w:cs="Arial"/>
                <w:sz w:val="22"/>
                <w:szCs w:val="22"/>
              </w:rPr>
              <w:t>cotizante</w:t>
            </w:r>
            <w:r>
              <w:rPr>
                <w:rFonts w:ascii="Arial" w:hAnsi="Arial" w:cs="Arial"/>
                <w:sz w:val="22"/>
                <w:szCs w:val="22"/>
              </w:rPr>
              <w:t xml:space="preserve">, recuerde aclarar sus responsabilidades tributarias. </w:t>
            </w:r>
          </w:p>
          <w:p w14:paraId="5920833E" w14:textId="77163B42" w:rsidR="00FA13A8" w:rsidRPr="00D65DF0" w:rsidRDefault="00CD77CF" w:rsidP="00AB49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Por </w:t>
            </w:r>
            <w:r w:rsidR="00AB495D">
              <w:rPr>
                <w:rFonts w:ascii="Arial" w:hAnsi="Arial" w:cs="Arial"/>
                <w:sz w:val="22"/>
                <w:szCs w:val="22"/>
              </w:rPr>
              <w:t>ejemplo: Responsable de</w:t>
            </w:r>
            <w:r>
              <w:rPr>
                <w:rFonts w:ascii="Arial" w:hAnsi="Arial" w:cs="Arial"/>
                <w:sz w:val="22"/>
                <w:szCs w:val="22"/>
              </w:rPr>
              <w:t xml:space="preserve"> IVA</w:t>
            </w:r>
            <w:r w:rsidR="00AB495D">
              <w:rPr>
                <w:rFonts w:ascii="Arial" w:hAnsi="Arial" w:cs="Arial"/>
                <w:sz w:val="22"/>
                <w:szCs w:val="22"/>
              </w:rPr>
              <w:t xml:space="preserve"> –Responsable </w:t>
            </w:r>
            <w:r>
              <w:rPr>
                <w:rFonts w:ascii="Arial" w:hAnsi="Arial" w:cs="Arial"/>
                <w:sz w:val="22"/>
                <w:szCs w:val="22"/>
              </w:rPr>
              <w:t>Impuesto al consumo</w:t>
            </w:r>
            <w:r w:rsidR="00AB495D">
              <w:rPr>
                <w:rFonts w:ascii="Arial" w:hAnsi="Arial" w:cs="Arial"/>
                <w:sz w:val="22"/>
                <w:szCs w:val="22"/>
              </w:rPr>
              <w:t xml:space="preserve"> – No responsable</w:t>
            </w:r>
            <w:r w:rsidR="00F80222">
              <w:rPr>
                <w:rFonts w:ascii="Arial" w:hAnsi="Arial" w:cs="Arial"/>
                <w:sz w:val="22"/>
                <w:szCs w:val="22"/>
              </w:rPr>
              <w:t xml:space="preserve"> de IVA</w:t>
            </w:r>
            <w:permEnd w:id="1589253516"/>
          </w:p>
        </w:tc>
      </w:tr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43121101" w:rsidR="00B52AE2" w:rsidRPr="008F56D3" w:rsidRDefault="00B52AE2" w:rsidP="008F56D3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D65DF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D172F1" w:rsidRPr="00D172F1">
        <w:rPr>
          <w:rFonts w:ascii="Arial" w:hAnsi="Arial" w:cs="Arial"/>
          <w:b/>
          <w:bCs/>
          <w:sz w:val="22"/>
          <w:szCs w:val="22"/>
        </w:rPr>
        <w:t>CONTRATAR EL SERVICIO DE INSTALACIÓN DE JARDINERAS EN CEMENTO Y ORNATO PARA LA ZONA COMÚN DEL BLOQUE C-SECTOR CAFETERÍA UNIVERSITARIA DE LA UNIVERSIDAD DE CUNDINAMARCA SECCIONAL UBATE. (INCLUYE MATERIALES Y PLANTAS).</w:t>
      </w:r>
      <w:r w:rsidR="00CC13F3" w:rsidRPr="008F56D3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8F56D3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8F56D3">
        <w:rPr>
          <w:color w:val="auto"/>
          <w:bdr w:val="none" w:sz="0" w:space="0" w:color="auto"/>
          <w:lang w:eastAsia="ja-JP"/>
        </w:rPr>
        <w:t xml:space="preserve"> </w:t>
      </w:r>
      <w:r w:rsidRPr="008F56D3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8F56D3">
        <w:rPr>
          <w:rFonts w:ascii="Arial" w:hAnsi="Arial" w:cs="Arial"/>
          <w:sz w:val="22"/>
          <w:szCs w:val="22"/>
        </w:rPr>
        <w:t>.</w:t>
      </w:r>
      <w:r w:rsidRPr="008F56D3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36A0C25B" w:rsidR="00B52AE2" w:rsidRPr="00D65DF0" w:rsidRDefault="000100D0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52AE2"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="00B52AE2" w:rsidRPr="00D65DF0">
        <w:rPr>
          <w:rFonts w:ascii="Arial" w:hAnsi="Arial" w:cs="Arial"/>
          <w:i/>
          <w:sz w:val="22"/>
          <w:szCs w:val="22"/>
        </w:rPr>
        <w:t>(</w:t>
      </w:r>
      <w:r w:rsidR="00B52AE2"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="00B52AE2"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F71670">
        <w:rPr>
          <w:rFonts w:ascii="Arial" w:hAnsi="Arial" w:cs="Arial"/>
          <w:color w:val="auto"/>
          <w:sz w:val="22"/>
          <w:szCs w:val="22"/>
        </w:rPr>
        <w:t>Ver documento</w:t>
      </w:r>
      <w:r w:rsidR="00F71670">
        <w:t xml:space="preserve"> </w:t>
      </w:r>
      <w:r w:rsidR="003E35FC" w:rsidRPr="003E35FC">
        <w:rPr>
          <w:rFonts w:ascii="Arial" w:hAnsi="Arial" w:cs="Arial"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(Ver documento)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(ii) concurso de acreedores; (iii) en disolución o en liquidación.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lastRenderedPageBreak/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permStart w:id="1375547193" w:edGrp="everyone"/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36A78974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C.C. N°                      de</w:t>
      </w:r>
      <w:bookmarkEnd w:id="0"/>
      <w:bookmarkEnd w:id="1"/>
      <w:permEnd w:id="1375547193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93AFF" w14:textId="77777777" w:rsidR="003E76B2" w:rsidRDefault="003E76B2" w:rsidP="001343DB">
      <w:r>
        <w:separator/>
      </w:r>
    </w:p>
  </w:endnote>
  <w:endnote w:type="continuationSeparator" w:id="0">
    <w:p w14:paraId="56F9AF14" w14:textId="77777777" w:rsidR="003E76B2" w:rsidRDefault="003E76B2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B34BE" w14:textId="77777777" w:rsidR="003E76B2" w:rsidRDefault="003E76B2" w:rsidP="001343DB">
      <w:r>
        <w:separator/>
      </w:r>
    </w:p>
  </w:footnote>
  <w:footnote w:type="continuationSeparator" w:id="0">
    <w:p w14:paraId="0081D593" w14:textId="77777777" w:rsidR="003E76B2" w:rsidRDefault="003E76B2" w:rsidP="001343DB">
      <w:r>
        <w:continuationSeparator/>
      </w:r>
    </w:p>
  </w:footnote>
  <w:footnote w:type="continuationNotice" w:id="1">
    <w:p w14:paraId="4A798E53" w14:textId="77777777" w:rsidR="003E76B2" w:rsidRDefault="003E76B2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60584446">
    <w:abstractNumId w:val="4"/>
  </w:num>
  <w:num w:numId="2" w16cid:durableId="1452626345">
    <w:abstractNumId w:val="27"/>
  </w:num>
  <w:num w:numId="3" w16cid:durableId="368334053">
    <w:abstractNumId w:val="3"/>
  </w:num>
  <w:num w:numId="4" w16cid:durableId="967125496">
    <w:abstractNumId w:val="34"/>
  </w:num>
  <w:num w:numId="5" w16cid:durableId="2033724752">
    <w:abstractNumId w:val="41"/>
  </w:num>
  <w:num w:numId="6" w16cid:durableId="1406028186">
    <w:abstractNumId w:val="33"/>
  </w:num>
  <w:num w:numId="7" w16cid:durableId="1477526694">
    <w:abstractNumId w:val="6"/>
  </w:num>
  <w:num w:numId="8" w16cid:durableId="1532263544">
    <w:abstractNumId w:val="2"/>
  </w:num>
  <w:num w:numId="9" w16cid:durableId="644891830">
    <w:abstractNumId w:val="29"/>
  </w:num>
  <w:num w:numId="10" w16cid:durableId="979505194">
    <w:abstractNumId w:val="35"/>
  </w:num>
  <w:num w:numId="11" w16cid:durableId="1827628279">
    <w:abstractNumId w:val="25"/>
  </w:num>
  <w:num w:numId="12" w16cid:durableId="508983817">
    <w:abstractNumId w:val="1"/>
  </w:num>
  <w:num w:numId="13" w16cid:durableId="1970436869">
    <w:abstractNumId w:val="37"/>
  </w:num>
  <w:num w:numId="14" w16cid:durableId="1979605027">
    <w:abstractNumId w:val="9"/>
  </w:num>
  <w:num w:numId="15" w16cid:durableId="660734718">
    <w:abstractNumId w:val="24"/>
  </w:num>
  <w:num w:numId="16" w16cid:durableId="819420854">
    <w:abstractNumId w:val="16"/>
  </w:num>
  <w:num w:numId="17" w16cid:durableId="407004217">
    <w:abstractNumId w:val="14"/>
  </w:num>
  <w:num w:numId="18" w16cid:durableId="146869060">
    <w:abstractNumId w:val="13"/>
  </w:num>
  <w:num w:numId="19" w16cid:durableId="2134248393">
    <w:abstractNumId w:val="5"/>
  </w:num>
  <w:num w:numId="20" w16cid:durableId="5904913">
    <w:abstractNumId w:val="28"/>
  </w:num>
  <w:num w:numId="21" w16cid:durableId="176313958">
    <w:abstractNumId w:val="10"/>
  </w:num>
  <w:num w:numId="22" w16cid:durableId="921718242">
    <w:abstractNumId w:val="19"/>
  </w:num>
  <w:num w:numId="23" w16cid:durableId="1399356575">
    <w:abstractNumId w:val="0"/>
  </w:num>
  <w:num w:numId="24" w16cid:durableId="112672179">
    <w:abstractNumId w:val="23"/>
    <w:lvlOverride w:ilvl="0">
      <w:lvl w:ilvl="0" w:tplc="14E01384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5190053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21140781">
    <w:abstractNumId w:val="11"/>
  </w:num>
  <w:num w:numId="27" w16cid:durableId="533739827">
    <w:abstractNumId w:val="20"/>
  </w:num>
  <w:num w:numId="28" w16cid:durableId="691536429">
    <w:abstractNumId w:val="26"/>
  </w:num>
  <w:num w:numId="29" w16cid:durableId="1102920502">
    <w:abstractNumId w:val="36"/>
  </w:num>
  <w:num w:numId="30" w16cid:durableId="1400785509">
    <w:abstractNumId w:val="38"/>
  </w:num>
  <w:num w:numId="31" w16cid:durableId="2036232228">
    <w:abstractNumId w:val="21"/>
  </w:num>
  <w:num w:numId="32" w16cid:durableId="830222453">
    <w:abstractNumId w:val="15"/>
  </w:num>
  <w:num w:numId="33" w16cid:durableId="1391150183">
    <w:abstractNumId w:val="8"/>
  </w:num>
  <w:num w:numId="34" w16cid:durableId="841235656">
    <w:abstractNumId w:val="32"/>
  </w:num>
  <w:num w:numId="35" w16cid:durableId="114631846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12920641">
    <w:abstractNumId w:val="31"/>
  </w:num>
  <w:num w:numId="37" w16cid:durableId="148520576">
    <w:abstractNumId w:val="12"/>
  </w:num>
  <w:num w:numId="38" w16cid:durableId="1631590956">
    <w:abstractNumId w:val="18"/>
  </w:num>
  <w:num w:numId="39" w16cid:durableId="370155266">
    <w:abstractNumId w:val="7"/>
  </w:num>
  <w:num w:numId="40" w16cid:durableId="1140683394">
    <w:abstractNumId w:val="39"/>
  </w:num>
  <w:num w:numId="41" w16cid:durableId="1138572481">
    <w:abstractNumId w:val="17"/>
  </w:num>
  <w:num w:numId="42" w16cid:durableId="749698615">
    <w:abstractNumId w:val="22"/>
  </w:num>
  <w:num w:numId="43" w16cid:durableId="877624422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0D0"/>
    <w:rsid w:val="00010404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473B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1ADC"/>
    <w:rsid w:val="00162C01"/>
    <w:rsid w:val="00163E1F"/>
    <w:rsid w:val="00164695"/>
    <w:rsid w:val="001670C0"/>
    <w:rsid w:val="00167511"/>
    <w:rsid w:val="00167F0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5CEC"/>
    <w:rsid w:val="00215E4B"/>
    <w:rsid w:val="00216EBC"/>
    <w:rsid w:val="0021702A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361"/>
    <w:rsid w:val="002F7412"/>
    <w:rsid w:val="002F7D98"/>
    <w:rsid w:val="00300C01"/>
    <w:rsid w:val="00300CF5"/>
    <w:rsid w:val="00301528"/>
    <w:rsid w:val="003018AB"/>
    <w:rsid w:val="0030193C"/>
    <w:rsid w:val="003029C0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E4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6B2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1A48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45CB"/>
    <w:rsid w:val="004F63F7"/>
    <w:rsid w:val="004F656B"/>
    <w:rsid w:val="004F6AC2"/>
    <w:rsid w:val="004F7284"/>
    <w:rsid w:val="004F734E"/>
    <w:rsid w:val="004F764D"/>
    <w:rsid w:val="004F7C01"/>
    <w:rsid w:val="004F7CE8"/>
    <w:rsid w:val="0050039C"/>
    <w:rsid w:val="00505ADA"/>
    <w:rsid w:val="00506CF1"/>
    <w:rsid w:val="00507CD6"/>
    <w:rsid w:val="00512743"/>
    <w:rsid w:val="00512E17"/>
    <w:rsid w:val="00513E2E"/>
    <w:rsid w:val="0051440B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5E3"/>
    <w:rsid w:val="00542A28"/>
    <w:rsid w:val="0054351C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2B10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2AB"/>
    <w:rsid w:val="005A1944"/>
    <w:rsid w:val="005A1984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4902"/>
    <w:rsid w:val="006653E0"/>
    <w:rsid w:val="0066570C"/>
    <w:rsid w:val="006663F9"/>
    <w:rsid w:val="00666BFA"/>
    <w:rsid w:val="00667014"/>
    <w:rsid w:val="006709B0"/>
    <w:rsid w:val="00671098"/>
    <w:rsid w:val="00672532"/>
    <w:rsid w:val="006729CC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3F6C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499F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6F64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03C0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F2E"/>
    <w:rsid w:val="008661F9"/>
    <w:rsid w:val="00867310"/>
    <w:rsid w:val="00867C8F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4BB6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56D3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7B3"/>
    <w:rsid w:val="00951D4D"/>
    <w:rsid w:val="0095359C"/>
    <w:rsid w:val="00953623"/>
    <w:rsid w:val="009547C5"/>
    <w:rsid w:val="00954A9D"/>
    <w:rsid w:val="00956CA5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5D1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07D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0B3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2BCA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010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2F1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4419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69A2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219C41-9CA4-4606-99B8-E475DCD993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1153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Compras Ubate</cp:lastModifiedBy>
  <cp:revision>14</cp:revision>
  <cp:lastPrinted>2020-06-14T00:10:00Z</cp:lastPrinted>
  <dcterms:created xsi:type="dcterms:W3CDTF">2025-01-27T15:09:00Z</dcterms:created>
  <dcterms:modified xsi:type="dcterms:W3CDTF">2025-09-22T20:02:00Z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