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B38A03B" w:rsidR="00413076" w:rsidRPr="00AB25D1" w:rsidRDefault="007003C9" w:rsidP="00AB25D1">
      <w:pPr>
        <w:pStyle w:val="Default"/>
        <w:jc w:val="both"/>
        <w:rPr>
          <w:rFonts w:cs="Arial"/>
          <w:b/>
          <w:bCs/>
          <w:sz w:val="22"/>
          <w:szCs w:val="22"/>
          <w:bdr w:val="none" w:sz="0" w:space="0" w:color="auto" w:frame="1"/>
          <w:lang w:val="es-CO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E1355" w:rsidRPr="00A23ADA">
        <w:rPr>
          <w:rStyle w:val="apple-converted-space"/>
          <w:rFonts w:eastAsia="Arial" w:cs="Arial"/>
          <w:b/>
          <w:bCs/>
          <w:sz w:val="21"/>
          <w:szCs w:val="21"/>
          <w:lang w:val="es-419"/>
        </w:rPr>
        <w:t>CONTRATAR EL SERVICIO DE MANTENIMIENTO PREVENTIVO, VERIFICACIÓN Y CALIBRACIÓN IN-SITU DE BÁSCULAS INALÁMBRICAS DE 600KG DE LA UNIVERSIDAD DE CUNDINAMARCA SECCIONAL UBATÉ Y UNIDAD AGROAMBIENTAL EL TIBAR.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C116891" w:rsidR="003818BC" w:rsidRPr="00FA4921" w:rsidRDefault="00AB25D1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U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 w:rsidR="00BE2BCA">
              <w:rPr>
                <w:rFonts w:ascii="Arial" w:hAnsi="Arial" w:cs="Arial"/>
                <w:b/>
                <w:bCs/>
                <w:sz w:val="22"/>
                <w:szCs w:val="22"/>
              </w:rPr>
              <w:t>033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6A9498D" w:rsidR="00B52AE2" w:rsidRPr="00D65DF0" w:rsidRDefault="00B52AE2" w:rsidP="00BE2BCA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E1355" w:rsidRPr="00A23ADA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CONTRATAR EL SERVICIO DE MANTENIMIENTO PREVENTIVO, VERIFICACIÓN Y CALIBRACIÓN IN-SITU DE BÁSCULAS INALÁMBRICAS DE 600KG DE LA UNIVERSIDAD DE CUNDINAMARCA SECCIONAL UBATÉ Y UNIDAD AGROAMBIENTAL EL TIBAR.</w:t>
      </w:r>
      <w:bookmarkStart w:id="2" w:name="_GoBack"/>
      <w:bookmarkEnd w:id="2"/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36A0C25B" w:rsidR="00B52AE2" w:rsidRPr="00D65DF0" w:rsidRDefault="000100D0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52AE2"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="00B52AE2" w:rsidRPr="00D65DF0">
        <w:rPr>
          <w:rFonts w:ascii="Arial" w:hAnsi="Arial" w:cs="Arial"/>
          <w:i/>
          <w:sz w:val="22"/>
          <w:szCs w:val="22"/>
        </w:rPr>
        <w:t>(</w:t>
      </w:r>
      <w:r w:rsidR="00B52AE2"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="00B52AE2"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8AB312" w14:textId="77777777" w:rsidR="00EF24AA" w:rsidRDefault="00EF24AA" w:rsidP="001343DB">
      <w:r>
        <w:separator/>
      </w:r>
    </w:p>
  </w:endnote>
  <w:endnote w:type="continuationSeparator" w:id="0">
    <w:p w14:paraId="48CCB190" w14:textId="77777777" w:rsidR="00EF24AA" w:rsidRDefault="00EF24A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812D78" w14:textId="77777777" w:rsidR="00EF24AA" w:rsidRDefault="00EF24AA" w:rsidP="001343DB">
      <w:r>
        <w:separator/>
      </w:r>
    </w:p>
  </w:footnote>
  <w:footnote w:type="continuationSeparator" w:id="0">
    <w:p w14:paraId="7839F50D" w14:textId="77777777" w:rsidR="00EF24AA" w:rsidRDefault="00EF24AA" w:rsidP="001343DB">
      <w:r>
        <w:continuationSeparator/>
      </w:r>
    </w:p>
  </w:footnote>
  <w:footnote w:type="continuationNotice" w:id="1">
    <w:p w14:paraId="1E7D046C" w14:textId="77777777" w:rsidR="00EF24AA" w:rsidRDefault="00EF24A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614AD7F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0D0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1C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4902"/>
    <w:rsid w:val="006653E0"/>
    <w:rsid w:val="0066570C"/>
    <w:rsid w:val="006663F9"/>
    <w:rsid w:val="00666BFA"/>
    <w:rsid w:val="00667014"/>
    <w:rsid w:val="006709B0"/>
    <w:rsid w:val="00671098"/>
    <w:rsid w:val="00672532"/>
    <w:rsid w:val="006729CC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6F64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6CA5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5D1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1355"/>
    <w:rsid w:val="00BE27ED"/>
    <w:rsid w:val="00BE2BCA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4AA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69A2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66F8470-BA41-4A1D-8E58-A10951993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1149</Words>
  <Characters>6321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APOYO FINANCIERO SECCIONAL UBATE</cp:lastModifiedBy>
  <cp:revision>7</cp:revision>
  <cp:lastPrinted>2020-06-14T00:10:00Z</cp:lastPrinted>
  <dcterms:created xsi:type="dcterms:W3CDTF">2025-01-27T15:09:00Z</dcterms:created>
  <dcterms:modified xsi:type="dcterms:W3CDTF">2025-04-24T16:43:00Z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