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FAD93FD" w:rsidR="00413076" w:rsidRPr="00AB25D1" w:rsidRDefault="007003C9" w:rsidP="008303C0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F7325" w:rsidRPr="00EF7325">
        <w:rPr>
          <w:rFonts w:cs="Arial"/>
          <w:b/>
          <w:bCs/>
          <w:bdr w:val="none" w:sz="0" w:space="0" w:color="auto" w:frame="1"/>
          <w:lang w:val="es-CO"/>
        </w:rPr>
        <w:t>ADQUIRIR CILINDRO DE DIÓXIDO DE CARBONO PARA LA CONSERVACIÓN DE MUESTRAS ANAERÓBICAS DE LA UNIVERSIDAD DE CUNDINAMARCA, SECCIONAL UBATÉ, VIGENCIA 2025</w:t>
      </w:r>
      <w:r w:rsidR="008303C0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E61B7D4" w:rsidR="003818BC" w:rsidRPr="00FA4921" w:rsidRDefault="00AB25D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E2BC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1A6A52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  <w:r w:rsidR="00A95BF2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D6ABE01" w:rsidR="00B52AE2" w:rsidRPr="008F56D3" w:rsidRDefault="00B52AE2" w:rsidP="00EF732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F7325" w:rsidRPr="00EF7325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ADQUIRIR CILINDRO DE DIÓXIDO DE CARBONO PARA LA CONSERVACIÓN DE MUESTRAS ANAERÓBICAS DE LA UNIVERSIDAD DE CUNDINAMARCA, SECCIONAL UBATÉ, VIGENCIA 2025</w:t>
      </w:r>
      <w:r w:rsidR="00CC13F3" w:rsidRPr="008F56D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8F56D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8F56D3">
        <w:rPr>
          <w:color w:val="auto"/>
          <w:bdr w:val="none" w:sz="0" w:space="0" w:color="auto"/>
          <w:lang w:eastAsia="ja-JP"/>
        </w:rPr>
        <w:t xml:space="preserve"> </w:t>
      </w:r>
      <w:r w:rsidRPr="008F56D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8F56D3">
        <w:rPr>
          <w:rFonts w:ascii="Arial" w:hAnsi="Arial" w:cs="Arial"/>
          <w:sz w:val="22"/>
          <w:szCs w:val="22"/>
        </w:rPr>
        <w:t>.</w:t>
      </w:r>
      <w:r w:rsidRPr="008F56D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8D1D166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65C3">
        <w:rPr>
          <w:rFonts w:ascii="Arial" w:hAnsi="Arial" w:cs="Arial"/>
          <w:sz w:val="22"/>
          <w:szCs w:val="22"/>
        </w:rPr>
        <w:t xml:space="preserve">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23C2A" w14:textId="77777777" w:rsidR="00636363" w:rsidRDefault="00636363" w:rsidP="001343DB">
      <w:r>
        <w:separator/>
      </w:r>
    </w:p>
  </w:endnote>
  <w:endnote w:type="continuationSeparator" w:id="0">
    <w:p w14:paraId="4B1D6524" w14:textId="77777777" w:rsidR="00636363" w:rsidRDefault="0063636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AC40B" w14:textId="77777777" w:rsidR="00636363" w:rsidRDefault="00636363" w:rsidP="001343DB">
      <w:r>
        <w:separator/>
      </w:r>
    </w:p>
  </w:footnote>
  <w:footnote w:type="continuationSeparator" w:id="0">
    <w:p w14:paraId="26583A15" w14:textId="77777777" w:rsidR="00636363" w:rsidRDefault="00636363" w:rsidP="001343DB">
      <w:r>
        <w:continuationSeparator/>
      </w:r>
    </w:p>
  </w:footnote>
  <w:footnote w:type="continuationNotice" w:id="1">
    <w:p w14:paraId="4F11B19E" w14:textId="77777777" w:rsidR="00636363" w:rsidRDefault="0063636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06AE1B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ADC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6A52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41E3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1A48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4F7CE8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1E54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4CAE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944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363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03C0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6D3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5C3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BF2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37E3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010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325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35A1F5-4996-44B9-BC33-AF729C6E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1133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13</cp:revision>
  <cp:lastPrinted>2020-06-14T00:10:00Z</cp:lastPrinted>
  <dcterms:created xsi:type="dcterms:W3CDTF">2025-01-27T15:09:00Z</dcterms:created>
  <dcterms:modified xsi:type="dcterms:W3CDTF">2025-05-08T20:13:00Z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