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6EDF06C" w:rsidR="000E0F0A" w:rsidRPr="00E45F0D" w:rsidRDefault="000E0F0A" w:rsidP="00E45F0D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45F0D" w:rsidRPr="00E45F0D">
        <w:rPr>
          <w:rFonts w:ascii="Arial" w:eastAsia="Arial" w:hAnsi="Arial" w:cs="Arial"/>
          <w:b/>
          <w:sz w:val="21"/>
          <w:szCs w:val="21"/>
          <w:lang w:val="es-CO"/>
        </w:rPr>
        <w:t>ADQUISICI</w:t>
      </w:r>
      <w:r w:rsidR="00E45F0D" w:rsidRPr="00E45F0D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E45F0D" w:rsidRPr="00E45F0D">
        <w:rPr>
          <w:rFonts w:ascii="Arial" w:eastAsia="Arial" w:hAnsi="Arial" w:cs="Arial"/>
          <w:b/>
          <w:sz w:val="21"/>
          <w:szCs w:val="21"/>
          <w:lang w:val="es-CO"/>
        </w:rPr>
        <w:t>N DE ELEMENTOS Y ART</w:t>
      </w:r>
      <w:r w:rsidR="00E45F0D" w:rsidRPr="00E45F0D">
        <w:rPr>
          <w:rFonts w:ascii="Arial" w:eastAsia="Arial" w:hAnsi="Arial" w:cs="Arial" w:hint="cs"/>
          <w:b/>
          <w:sz w:val="21"/>
          <w:szCs w:val="21"/>
          <w:lang w:val="es-CO"/>
        </w:rPr>
        <w:t>Í</w:t>
      </w:r>
      <w:r w:rsidR="00E45F0D" w:rsidRPr="00E45F0D">
        <w:rPr>
          <w:rFonts w:ascii="Arial" w:eastAsia="Arial" w:hAnsi="Arial" w:cs="Arial"/>
          <w:b/>
          <w:sz w:val="21"/>
          <w:szCs w:val="21"/>
          <w:lang w:val="es-CO"/>
        </w:rPr>
        <w:t>CULOS DE CAFETER</w:t>
      </w:r>
      <w:r w:rsidR="00E45F0D" w:rsidRPr="00E45F0D">
        <w:rPr>
          <w:rFonts w:ascii="Arial" w:eastAsia="Arial" w:hAnsi="Arial" w:cs="Arial" w:hint="cs"/>
          <w:b/>
          <w:sz w:val="21"/>
          <w:szCs w:val="21"/>
          <w:lang w:val="es-CO"/>
        </w:rPr>
        <w:t>Í</w:t>
      </w:r>
      <w:r w:rsidR="00E45F0D" w:rsidRPr="00E45F0D">
        <w:rPr>
          <w:rFonts w:ascii="Arial" w:eastAsia="Arial" w:hAnsi="Arial" w:cs="Arial"/>
          <w:b/>
          <w:sz w:val="21"/>
          <w:szCs w:val="21"/>
          <w:lang w:val="es-CO"/>
        </w:rPr>
        <w:t>A Y ASEO PARA LA UNIVERSIDAD DE</w:t>
      </w:r>
      <w:r w:rsidR="00E45F0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E45F0D" w:rsidRPr="00E45F0D">
        <w:rPr>
          <w:rFonts w:ascii="Arial" w:eastAsia="Arial" w:hAnsi="Arial" w:cs="Arial"/>
          <w:b/>
          <w:sz w:val="21"/>
          <w:szCs w:val="21"/>
          <w:lang w:val="es-CO"/>
        </w:rPr>
        <w:t>CUNDINAMARCA EXTENSI</w:t>
      </w:r>
      <w:r w:rsidR="00E45F0D" w:rsidRPr="00E45F0D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E45F0D" w:rsidRPr="00E45F0D">
        <w:rPr>
          <w:rFonts w:ascii="Arial" w:eastAsia="Arial" w:hAnsi="Arial" w:cs="Arial"/>
          <w:b/>
          <w:sz w:val="21"/>
          <w:szCs w:val="21"/>
          <w:lang w:val="es-CO"/>
        </w:rPr>
        <w:t>N SOACHA</w:t>
      </w:r>
      <w:r w:rsidR="00E45F0D" w:rsidRPr="00E45F0D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22C6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45F0D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2025-02-26T16:58:00Z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