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B2B4140" w:rsidR="000E0F0A" w:rsidRPr="00951906" w:rsidRDefault="000E0F0A" w:rsidP="005029D1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5029D1" w:rsidRPr="005029D1">
        <w:rPr>
          <w:rFonts w:ascii="Arial" w:hAnsi="Arial" w:cs="Arial"/>
          <w:b/>
          <w:bCs/>
        </w:rPr>
        <w:t xml:space="preserve">Servicio de </w:t>
      </w:r>
      <w:r w:rsidR="005029D1" w:rsidRPr="005029D1">
        <w:rPr>
          <w:rFonts w:ascii="Arial" w:hAnsi="Arial" w:cs="Arial"/>
          <w:b/>
          <w:bCs/>
        </w:rPr>
        <w:t>elaboración</w:t>
      </w:r>
      <w:r w:rsidR="005029D1" w:rsidRPr="005029D1">
        <w:rPr>
          <w:rFonts w:ascii="Arial" w:hAnsi="Arial" w:cs="Arial"/>
          <w:b/>
          <w:bCs/>
        </w:rPr>
        <w:t xml:space="preserve"> e impresión de elementos conmemorativos destinados a atenciones protocolarias, de</w:t>
      </w:r>
      <w:r w:rsidR="005029D1">
        <w:rPr>
          <w:rFonts w:ascii="Arial" w:hAnsi="Arial" w:cs="Arial"/>
          <w:b/>
          <w:bCs/>
        </w:rPr>
        <w:t xml:space="preserve"> </w:t>
      </w:r>
      <w:r w:rsidR="005029D1" w:rsidRPr="005029D1">
        <w:rPr>
          <w:rFonts w:ascii="Arial" w:hAnsi="Arial" w:cs="Arial"/>
          <w:b/>
          <w:bCs/>
        </w:rPr>
        <w:t>reconocimiento en los eventos programados por Bienestar Social Laboral de la Universidad de</w:t>
      </w:r>
      <w:r w:rsidR="005029D1">
        <w:rPr>
          <w:rFonts w:ascii="Arial" w:hAnsi="Arial" w:cs="Arial"/>
          <w:b/>
          <w:bCs/>
        </w:rPr>
        <w:t xml:space="preserve"> </w:t>
      </w:r>
      <w:r w:rsidR="005029D1" w:rsidRPr="005029D1">
        <w:rPr>
          <w:rFonts w:ascii="Arial" w:hAnsi="Arial" w:cs="Arial"/>
          <w:b/>
          <w:bCs/>
        </w:rPr>
        <w:t>Cundinamarca Seccional Girardot. Vigencia 2025</w:t>
      </w:r>
      <w:r w:rsidR="00D7596E" w:rsidRPr="00D7596E">
        <w:rPr>
          <w:rFonts w:ascii="Arial" w:hAnsi="Arial" w:cs="Arial"/>
          <w:b/>
          <w:bCs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2C15" w14:textId="77777777" w:rsidR="00913B94" w:rsidRDefault="00913B94">
      <w:r>
        <w:separator/>
      </w:r>
    </w:p>
  </w:endnote>
  <w:endnote w:type="continuationSeparator" w:id="0">
    <w:p w14:paraId="6F8864FC" w14:textId="77777777" w:rsidR="00913B94" w:rsidRDefault="0091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913B94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913B94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9C98" w14:textId="77777777" w:rsidR="00913B94" w:rsidRDefault="00913B94">
      <w:r>
        <w:separator/>
      </w:r>
    </w:p>
  </w:footnote>
  <w:footnote w:type="continuationSeparator" w:id="0">
    <w:p w14:paraId="6CD9BB60" w14:textId="77777777" w:rsidR="00913B94" w:rsidRDefault="0091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35CF8"/>
    <w:rsid w:val="002427FA"/>
    <w:rsid w:val="00247A8D"/>
    <w:rsid w:val="002A0BC0"/>
    <w:rsid w:val="002A77C2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71823"/>
    <w:rsid w:val="00475C0C"/>
    <w:rsid w:val="004A06CF"/>
    <w:rsid w:val="004B0AD3"/>
    <w:rsid w:val="005029D1"/>
    <w:rsid w:val="00516339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744805"/>
    <w:rsid w:val="007617FC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13B94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74E04"/>
    <w:rsid w:val="00BB11A0"/>
    <w:rsid w:val="00BE6306"/>
    <w:rsid w:val="00C510CD"/>
    <w:rsid w:val="00CB3B78"/>
    <w:rsid w:val="00CD6131"/>
    <w:rsid w:val="00CE0DD2"/>
    <w:rsid w:val="00D7596E"/>
    <w:rsid w:val="00DA70EA"/>
    <w:rsid w:val="00DB3B82"/>
    <w:rsid w:val="00DD063C"/>
    <w:rsid w:val="00E11504"/>
    <w:rsid w:val="00E546D2"/>
    <w:rsid w:val="00E81366"/>
    <w:rsid w:val="00EA04F2"/>
    <w:rsid w:val="00EA53A6"/>
    <w:rsid w:val="00ED5BDE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2892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Compras de la Seccional Girardot</cp:lastModifiedBy>
  <cp:revision>4</cp:revision>
  <cp:lastPrinted>2024-09-02T23:12:00Z</cp:lastPrinted>
  <dcterms:created xsi:type="dcterms:W3CDTF">2025-05-23T00:45:00Z</dcterms:created>
  <dcterms:modified xsi:type="dcterms:W3CDTF">2025-09-08T14:49:00Z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