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A03709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DF05F8" w:rsidRPr="00DF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mantenimiento preventivo, verificación y calibración insitu de básculas inalámbricas de 600kg, para la U Cundinamarca seccional Girardot 2025</w:t>
      </w:r>
      <w:r w:rsidR="00947780" w:rsidRPr="0094778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E72F89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DF05F8" w:rsidRPr="00DF05F8">
        <w:rPr>
          <w:rFonts w:ascii="Arial" w:hAnsi="Arial" w:cs="Arial"/>
          <w:i/>
          <w:iCs/>
          <w:sz w:val="22"/>
          <w:szCs w:val="22"/>
          <w:lang w:val="es-419"/>
        </w:rPr>
        <w:t>Contratar el Servicio de mantenimiento preventivo, verificación y calibración insitu de básculas inalámbricas de 600kg, para la U Cundinamarca seccional Girardot 2025</w:t>
      </w:r>
      <w:r w:rsidR="00DF05F8">
        <w:rPr>
          <w:rFonts w:ascii="Arial" w:hAnsi="Arial" w:cs="Arial"/>
          <w:i/>
          <w:iCs/>
          <w:sz w:val="22"/>
          <w:szCs w:val="22"/>
          <w:lang w:val="es-419"/>
        </w:rPr>
        <w:t>.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5790F35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F05F8" w:rsidRPr="00DF05F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preventivo, verificación y calibración insitu de básculas inalámbricas de 600kg, para la U Cundinamarca seccional Girardot 2025</w:t>
      </w:r>
      <w:r w:rsidR="00947780" w:rsidRPr="0094778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A5FBC8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F05F8" w:rsidRPr="00DF05F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preventivo, verificación y calibración insitu de básculas inalámbricas de 600kg, para la U Cundinamarca seccional Girardot 2025</w:t>
      </w:r>
      <w:bookmarkStart w:id="0" w:name="_GoBack"/>
      <w:bookmarkEnd w:id="0"/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18ABB" w14:textId="77777777" w:rsidR="00150946" w:rsidRDefault="00150946" w:rsidP="0044036E">
      <w:r>
        <w:separator/>
      </w:r>
    </w:p>
  </w:endnote>
  <w:endnote w:type="continuationSeparator" w:id="0">
    <w:p w14:paraId="7714E500" w14:textId="77777777" w:rsidR="00150946" w:rsidRDefault="0015094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5094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14D5A" w14:textId="77777777" w:rsidR="00150946" w:rsidRDefault="00150946" w:rsidP="0044036E">
      <w:r>
        <w:separator/>
      </w:r>
    </w:p>
  </w:footnote>
  <w:footnote w:type="continuationSeparator" w:id="0">
    <w:p w14:paraId="1CBFCF3C" w14:textId="77777777" w:rsidR="00150946" w:rsidRDefault="0015094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7908096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F05F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F05F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2AFC"/>
    <w:rsid w:val="000D5C54"/>
    <w:rsid w:val="000F4315"/>
    <w:rsid w:val="00116C11"/>
    <w:rsid w:val="00150946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3631"/>
    <w:rsid w:val="00935F6E"/>
    <w:rsid w:val="00936358"/>
    <w:rsid w:val="00947780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541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12D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05F8"/>
    <w:rsid w:val="00DF57AF"/>
    <w:rsid w:val="00E12BA1"/>
    <w:rsid w:val="00E153CF"/>
    <w:rsid w:val="00E22FC5"/>
    <w:rsid w:val="00E30574"/>
    <w:rsid w:val="00E31CFD"/>
    <w:rsid w:val="00E322AB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72962-97DD-4FD6-AECE-57BE8CB3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3402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2025-04-21T21:12:00Z</dcterms:created>
  <dcterms:modified xsi:type="dcterms:W3CDTF">2025-04-21T21:12:00Z</dcterms:modified>
</cp:coreProperties>
</file>