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FCEE" w14:textId="77777777" w:rsidR="00B92E0C" w:rsidRPr="000B6229" w:rsidRDefault="00B92E0C" w:rsidP="00D13DA2">
      <w:pPr>
        <w:pStyle w:val="Cuerpo"/>
        <w:ind w:left="1416" w:hanging="1416"/>
        <w:rPr>
          <w:rFonts w:ascii="Arial" w:hAnsi="Arial" w:cs="Arial"/>
          <w:sz w:val="22"/>
          <w:szCs w:val="22"/>
        </w:rPr>
      </w:pPr>
      <w:bookmarkStart w:id="0" w:name="_Toc458613351"/>
      <w:bookmarkStart w:id="1" w:name="_Toc458616082"/>
    </w:p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1D25319" w14:textId="4EC66262" w:rsidR="002F58A4" w:rsidRPr="00F470A3" w:rsidRDefault="002F58A4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  <w:permStart w:id="2074160056" w:edGrp="everyone"/>
      <w:r w:rsidRPr="00F470A3">
        <w:rPr>
          <w:rFonts w:ascii="Arial" w:eastAsia="Arial" w:hAnsi="Arial" w:cs="Arial"/>
          <w:b/>
          <w:bCs/>
          <w:sz w:val="22"/>
          <w:szCs w:val="22"/>
        </w:rPr>
        <w:t>Ciudad, AAAA/MM/DD</w:t>
      </w:r>
    </w:p>
    <w:permEnd w:id="2074160056"/>
    <w:p w14:paraId="3554BEE5" w14:textId="77777777" w:rsidR="002F58A4" w:rsidRPr="00D65DF0" w:rsidRDefault="002F58A4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6E413DBF" w:rsidR="00413076" w:rsidRPr="00D65DF0" w:rsidRDefault="007003C9" w:rsidP="00AA3FD6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E82A3F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-</w:t>
      </w:r>
      <w:r w:rsidR="00EE0A61" w:rsidRPr="00EE0A61">
        <w:rPr>
          <w:rFonts w:cs="Arial"/>
          <w:b/>
          <w:bCs/>
          <w:i/>
          <w:sz w:val="22"/>
          <w:szCs w:val="22"/>
          <w:bdr w:val="none" w:sz="0" w:space="0" w:color="auto" w:frame="1"/>
          <w:lang w:val="es-CO"/>
        </w:rPr>
        <w:t>ADQUIRIR MOBILIARIO PARA EL CENTRO DE GESTIÓN DEL CONOCIMIENTO Y APRENDIZAJE (CGCA</w:t>
      </w:r>
      <w:proofErr w:type="gramStart"/>
      <w:r w:rsidR="00EE0A61" w:rsidRPr="00EE0A61">
        <w:rPr>
          <w:rFonts w:cs="Arial"/>
          <w:b/>
          <w:bCs/>
          <w:i/>
          <w:sz w:val="22"/>
          <w:szCs w:val="22"/>
          <w:bdr w:val="none" w:sz="0" w:space="0" w:color="auto" w:frame="1"/>
          <w:lang w:val="es-CO"/>
        </w:rPr>
        <w:t>) ,</w:t>
      </w:r>
      <w:proofErr w:type="gramEnd"/>
      <w:r w:rsidR="00EE0A61" w:rsidRPr="00EE0A61">
        <w:rPr>
          <w:rFonts w:cs="Arial"/>
          <w:b/>
          <w:bCs/>
          <w:i/>
          <w:sz w:val="22"/>
          <w:szCs w:val="22"/>
          <w:bdr w:val="none" w:sz="0" w:space="0" w:color="auto" w:frame="1"/>
          <w:lang w:val="es-CO"/>
        </w:rPr>
        <w:t xml:space="preserve"> DE LA UNIVERSIDAD DE CUNDINAMARCA SECCIONAL GIRARDOT 2025</w:t>
      </w:r>
      <w:r w:rsidR="00EE0A61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-</w:t>
      </w:r>
      <w:r w:rsidR="00EE0A61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4248"/>
        <w:gridCol w:w="4394"/>
      </w:tblGrid>
      <w:tr w:rsidR="003818BC" w:rsidRPr="00D65DF0" w14:paraId="7BAE4F71" w14:textId="77777777" w:rsidTr="00C55A72">
        <w:tc>
          <w:tcPr>
            <w:tcW w:w="4248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394" w:type="dxa"/>
          </w:tcPr>
          <w:p w14:paraId="4B2F9685" w14:textId="22A6A629" w:rsidR="003818BC" w:rsidRPr="00FA4921" w:rsidRDefault="00D80518" w:rsidP="00FE548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AA3FD6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EE0A61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3818BC" w:rsidRPr="00D65DF0" w14:paraId="56EF240B" w14:textId="77777777" w:rsidTr="00C55A72">
        <w:tc>
          <w:tcPr>
            <w:tcW w:w="4248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394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C55A72">
        <w:tc>
          <w:tcPr>
            <w:tcW w:w="4248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394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C55A72">
        <w:tc>
          <w:tcPr>
            <w:tcW w:w="4248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394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C55A72">
        <w:tc>
          <w:tcPr>
            <w:tcW w:w="4248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394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C55A72">
        <w:tc>
          <w:tcPr>
            <w:tcW w:w="4248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394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C55A72">
        <w:tc>
          <w:tcPr>
            <w:tcW w:w="4248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394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  <w:tr w:rsidR="00FA13A8" w:rsidRPr="00D65DF0" w14:paraId="4F57D450" w14:textId="77777777" w:rsidTr="00C55A72">
        <w:tc>
          <w:tcPr>
            <w:tcW w:w="4248" w:type="dxa"/>
          </w:tcPr>
          <w:p w14:paraId="6100072F" w14:textId="741A5691" w:rsidR="00FA13A8" w:rsidRPr="00D65DF0" w:rsidRDefault="00FA13A8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Responsabilidad tributaria</w:t>
            </w:r>
          </w:p>
        </w:tc>
        <w:tc>
          <w:tcPr>
            <w:tcW w:w="4394" w:type="dxa"/>
          </w:tcPr>
          <w:p w14:paraId="5D81C2BB" w14:textId="1CD9BCE8" w:rsidR="00AB495D" w:rsidRDefault="00CD77CF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589253516" w:edGrp="everyone"/>
            <w:r>
              <w:rPr>
                <w:rFonts w:ascii="Arial" w:hAnsi="Arial" w:cs="Arial"/>
                <w:sz w:val="22"/>
                <w:szCs w:val="22"/>
              </w:rPr>
              <w:t xml:space="preserve">Señor </w:t>
            </w:r>
            <w:r w:rsidR="0013655F">
              <w:rPr>
                <w:rFonts w:ascii="Arial" w:hAnsi="Arial" w:cs="Arial"/>
                <w:sz w:val="22"/>
                <w:szCs w:val="22"/>
              </w:rPr>
              <w:t>cotizante</w:t>
            </w:r>
            <w:r>
              <w:rPr>
                <w:rFonts w:ascii="Arial" w:hAnsi="Arial" w:cs="Arial"/>
                <w:sz w:val="22"/>
                <w:szCs w:val="22"/>
              </w:rPr>
              <w:t xml:space="preserve">, recuerde aclarar sus responsabilidades tributarias. </w:t>
            </w:r>
          </w:p>
          <w:p w14:paraId="5920833E" w14:textId="77163B42" w:rsidR="00FA13A8" w:rsidRPr="00D65DF0" w:rsidRDefault="00CD77CF" w:rsidP="00AB49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Por </w:t>
            </w:r>
            <w:r w:rsidR="00AB495D">
              <w:rPr>
                <w:rFonts w:ascii="Arial" w:hAnsi="Arial" w:cs="Arial"/>
                <w:sz w:val="22"/>
                <w:szCs w:val="22"/>
              </w:rPr>
              <w:t>ejemplo: Responsable de</w:t>
            </w:r>
            <w:r>
              <w:rPr>
                <w:rFonts w:ascii="Arial" w:hAnsi="Arial" w:cs="Arial"/>
                <w:sz w:val="22"/>
                <w:szCs w:val="22"/>
              </w:rPr>
              <w:t xml:space="preserve"> IVA</w:t>
            </w:r>
            <w:r w:rsidR="00AB495D">
              <w:rPr>
                <w:rFonts w:ascii="Arial" w:hAnsi="Arial" w:cs="Arial"/>
                <w:sz w:val="22"/>
                <w:szCs w:val="22"/>
              </w:rPr>
              <w:t xml:space="preserve"> –Responsable </w:t>
            </w:r>
            <w:r>
              <w:rPr>
                <w:rFonts w:ascii="Arial" w:hAnsi="Arial" w:cs="Arial"/>
                <w:sz w:val="22"/>
                <w:szCs w:val="22"/>
              </w:rPr>
              <w:t>Impuesto al consumo</w:t>
            </w:r>
            <w:r w:rsidR="00AB495D">
              <w:rPr>
                <w:rFonts w:ascii="Arial" w:hAnsi="Arial" w:cs="Arial"/>
                <w:sz w:val="22"/>
                <w:szCs w:val="22"/>
              </w:rPr>
              <w:t xml:space="preserve"> – No responsable</w:t>
            </w:r>
            <w:r w:rsidR="00F80222">
              <w:rPr>
                <w:rFonts w:ascii="Arial" w:hAnsi="Arial" w:cs="Arial"/>
                <w:sz w:val="22"/>
                <w:szCs w:val="22"/>
              </w:rPr>
              <w:t xml:space="preserve"> de IVA</w:t>
            </w:r>
            <w:permEnd w:id="1589253516"/>
          </w:p>
        </w:tc>
      </w:tr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17ACDE9C" w:rsidR="00B52AE2" w:rsidRPr="00FC2BF4" w:rsidRDefault="00B52AE2" w:rsidP="008A4B97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C2BF4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FC2BF4">
        <w:rPr>
          <w:rFonts w:ascii="Arial" w:hAnsi="Arial" w:cs="Arial"/>
          <w:b/>
          <w:bCs/>
          <w:sz w:val="22"/>
          <w:szCs w:val="22"/>
        </w:rPr>
        <w:t xml:space="preserve"> </w:t>
      </w:r>
      <w:r w:rsidR="00EE0A61" w:rsidRPr="00EE0A61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Adquirir mobiliario para el centro de gestión del Conocimiento y Aprendizaje (CGCA) , de la Universidad de Cundinamarca Seccional Girardot 2025</w:t>
      </w:r>
      <w:r w:rsidR="00C16F6A" w:rsidRPr="00C16F6A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.</w:t>
      </w:r>
      <w:r w:rsidR="00BA5EE1" w:rsidRPr="00FC2BF4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-</w:t>
      </w:r>
      <w:r w:rsidR="00CC13F3" w:rsidRPr="00FC2BF4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FC2BF4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FC2BF4">
        <w:rPr>
          <w:color w:val="auto"/>
          <w:bdr w:val="none" w:sz="0" w:space="0" w:color="auto"/>
          <w:lang w:eastAsia="ja-JP"/>
        </w:rPr>
        <w:t xml:space="preserve"> </w:t>
      </w:r>
      <w:r w:rsidRPr="00FC2BF4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FC2BF4">
        <w:rPr>
          <w:rFonts w:ascii="Arial" w:hAnsi="Arial" w:cs="Arial"/>
          <w:sz w:val="22"/>
          <w:szCs w:val="22"/>
        </w:rPr>
        <w:t>.</w:t>
      </w:r>
      <w:r w:rsidRPr="00FC2BF4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F71670">
        <w:rPr>
          <w:rFonts w:ascii="Arial" w:hAnsi="Arial" w:cs="Arial"/>
          <w:color w:val="auto"/>
          <w:sz w:val="22"/>
          <w:szCs w:val="22"/>
        </w:rPr>
        <w:t>Ver documento</w:t>
      </w:r>
      <w:r w:rsidR="00F71670">
        <w:t xml:space="preserve"> </w:t>
      </w:r>
      <w:r w:rsidR="003E35FC" w:rsidRPr="003E35FC">
        <w:rPr>
          <w:rFonts w:ascii="Arial" w:hAnsi="Arial" w:cs="Arial"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(Ver documento)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</w:t>
      </w:r>
      <w:proofErr w:type="spellStart"/>
      <w:r w:rsidRPr="00D65DF0">
        <w:rPr>
          <w:rFonts w:ascii="Arial" w:hAnsi="Arial" w:cs="Arial"/>
          <w:sz w:val="22"/>
          <w:szCs w:val="22"/>
        </w:rPr>
        <w:t>ii</w:t>
      </w:r>
      <w:proofErr w:type="spellEnd"/>
      <w:r w:rsidRPr="00D65DF0">
        <w:rPr>
          <w:rFonts w:ascii="Arial" w:hAnsi="Arial" w:cs="Arial"/>
          <w:sz w:val="22"/>
          <w:szCs w:val="22"/>
        </w:rPr>
        <w:t>) concurso de acreedores; (</w:t>
      </w:r>
      <w:proofErr w:type="spellStart"/>
      <w:r w:rsidRPr="00D65DF0">
        <w:rPr>
          <w:rFonts w:ascii="Arial" w:hAnsi="Arial" w:cs="Arial"/>
          <w:sz w:val="22"/>
          <w:szCs w:val="22"/>
        </w:rPr>
        <w:t>iii</w:t>
      </w:r>
      <w:proofErr w:type="spellEnd"/>
      <w:r w:rsidRPr="00D65DF0">
        <w:rPr>
          <w:rFonts w:ascii="Arial" w:hAnsi="Arial" w:cs="Arial"/>
          <w:sz w:val="22"/>
          <w:szCs w:val="22"/>
        </w:rPr>
        <w:t>) en disolución o en liquidación.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permStart w:id="1375547193" w:edGrp="everyone"/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36A78974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C.C. </w:t>
      </w:r>
      <w:proofErr w:type="spellStart"/>
      <w:r w:rsidRPr="00D65DF0">
        <w:rPr>
          <w:rFonts w:ascii="Arial" w:hAnsi="Arial" w:cs="Arial"/>
          <w:color w:val="000000" w:themeColor="text1"/>
          <w:sz w:val="22"/>
          <w:szCs w:val="22"/>
        </w:rPr>
        <w:t>N°</w:t>
      </w:r>
      <w:proofErr w:type="spellEnd"/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                     de</w:t>
      </w:r>
      <w:bookmarkEnd w:id="0"/>
      <w:bookmarkEnd w:id="1"/>
      <w:permEnd w:id="1375547193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0F996" w14:textId="77777777" w:rsidR="004B1B96" w:rsidRDefault="004B1B96" w:rsidP="001343DB">
      <w:r>
        <w:separator/>
      </w:r>
    </w:p>
  </w:endnote>
  <w:endnote w:type="continuationSeparator" w:id="0">
    <w:p w14:paraId="6ABFAA41" w14:textId="77777777" w:rsidR="004B1B96" w:rsidRDefault="004B1B96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3F013" w14:textId="77777777" w:rsidR="004B1B96" w:rsidRDefault="004B1B96" w:rsidP="001343DB">
      <w:r>
        <w:separator/>
      </w:r>
    </w:p>
  </w:footnote>
  <w:footnote w:type="continuationSeparator" w:id="0">
    <w:p w14:paraId="56E0DCD2" w14:textId="77777777" w:rsidR="004B1B96" w:rsidRDefault="004B1B96" w:rsidP="001343DB">
      <w:r>
        <w:continuationSeparator/>
      </w:r>
    </w:p>
  </w:footnote>
  <w:footnote w:type="continuationNotice" w:id="1">
    <w:p w14:paraId="6ED1214F" w14:textId="77777777" w:rsidR="004B1B96" w:rsidRDefault="004B1B96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09947353">
    <w:abstractNumId w:val="4"/>
  </w:num>
  <w:num w:numId="2" w16cid:durableId="416951186">
    <w:abstractNumId w:val="27"/>
  </w:num>
  <w:num w:numId="3" w16cid:durableId="1149205404">
    <w:abstractNumId w:val="3"/>
  </w:num>
  <w:num w:numId="4" w16cid:durableId="1756048972">
    <w:abstractNumId w:val="34"/>
  </w:num>
  <w:num w:numId="5" w16cid:durableId="896475061">
    <w:abstractNumId w:val="41"/>
  </w:num>
  <w:num w:numId="6" w16cid:durableId="839471443">
    <w:abstractNumId w:val="33"/>
  </w:num>
  <w:num w:numId="7" w16cid:durableId="1045570222">
    <w:abstractNumId w:val="6"/>
  </w:num>
  <w:num w:numId="8" w16cid:durableId="228463232">
    <w:abstractNumId w:val="2"/>
  </w:num>
  <w:num w:numId="9" w16cid:durableId="1433815582">
    <w:abstractNumId w:val="29"/>
  </w:num>
  <w:num w:numId="10" w16cid:durableId="1322926093">
    <w:abstractNumId w:val="35"/>
  </w:num>
  <w:num w:numId="11" w16cid:durableId="1535921402">
    <w:abstractNumId w:val="25"/>
  </w:num>
  <w:num w:numId="12" w16cid:durableId="426971398">
    <w:abstractNumId w:val="1"/>
  </w:num>
  <w:num w:numId="13" w16cid:durableId="1795364641">
    <w:abstractNumId w:val="37"/>
  </w:num>
  <w:num w:numId="14" w16cid:durableId="265188220">
    <w:abstractNumId w:val="9"/>
  </w:num>
  <w:num w:numId="15" w16cid:durableId="1483156665">
    <w:abstractNumId w:val="24"/>
  </w:num>
  <w:num w:numId="16" w16cid:durableId="1457259744">
    <w:abstractNumId w:val="16"/>
  </w:num>
  <w:num w:numId="17" w16cid:durableId="462696970">
    <w:abstractNumId w:val="14"/>
  </w:num>
  <w:num w:numId="18" w16cid:durableId="2014989005">
    <w:abstractNumId w:val="13"/>
  </w:num>
  <w:num w:numId="19" w16cid:durableId="2144347712">
    <w:abstractNumId w:val="5"/>
  </w:num>
  <w:num w:numId="20" w16cid:durableId="1209102577">
    <w:abstractNumId w:val="28"/>
  </w:num>
  <w:num w:numId="21" w16cid:durableId="354353787">
    <w:abstractNumId w:val="10"/>
  </w:num>
  <w:num w:numId="22" w16cid:durableId="1702437143">
    <w:abstractNumId w:val="19"/>
  </w:num>
  <w:num w:numId="23" w16cid:durableId="1654406681">
    <w:abstractNumId w:val="0"/>
  </w:num>
  <w:num w:numId="24" w16cid:durableId="26876175">
    <w:abstractNumId w:val="23"/>
    <w:lvlOverride w:ilvl="0">
      <w:lvl w:ilvl="0" w:tplc="4F04AE7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9046112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3516816">
    <w:abstractNumId w:val="11"/>
  </w:num>
  <w:num w:numId="27" w16cid:durableId="2127120715">
    <w:abstractNumId w:val="20"/>
  </w:num>
  <w:num w:numId="28" w16cid:durableId="1523978537">
    <w:abstractNumId w:val="26"/>
  </w:num>
  <w:num w:numId="29" w16cid:durableId="2008826201">
    <w:abstractNumId w:val="36"/>
  </w:num>
  <w:num w:numId="30" w16cid:durableId="726999006">
    <w:abstractNumId w:val="38"/>
  </w:num>
  <w:num w:numId="31" w16cid:durableId="163513926">
    <w:abstractNumId w:val="21"/>
  </w:num>
  <w:num w:numId="32" w16cid:durableId="1124732766">
    <w:abstractNumId w:val="15"/>
  </w:num>
  <w:num w:numId="33" w16cid:durableId="1731726559">
    <w:abstractNumId w:val="8"/>
  </w:num>
  <w:num w:numId="34" w16cid:durableId="657464882">
    <w:abstractNumId w:val="32"/>
  </w:num>
  <w:num w:numId="35" w16cid:durableId="18342498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73418802">
    <w:abstractNumId w:val="31"/>
  </w:num>
  <w:num w:numId="37" w16cid:durableId="989560112">
    <w:abstractNumId w:val="12"/>
  </w:num>
  <w:num w:numId="38" w16cid:durableId="374157099">
    <w:abstractNumId w:val="18"/>
  </w:num>
  <w:num w:numId="39" w16cid:durableId="345406015">
    <w:abstractNumId w:val="7"/>
  </w:num>
  <w:num w:numId="40" w16cid:durableId="1317419599">
    <w:abstractNumId w:val="39"/>
  </w:num>
  <w:num w:numId="41" w16cid:durableId="1800758867">
    <w:abstractNumId w:val="17"/>
  </w:num>
  <w:num w:numId="42" w16cid:durableId="827282185">
    <w:abstractNumId w:val="22"/>
  </w:num>
  <w:num w:numId="43" w16cid:durableId="10716103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7D1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E1F"/>
    <w:rsid w:val="00164695"/>
    <w:rsid w:val="001670C0"/>
    <w:rsid w:val="00167511"/>
    <w:rsid w:val="00167F01"/>
    <w:rsid w:val="0017248F"/>
    <w:rsid w:val="00172B66"/>
    <w:rsid w:val="00172FE6"/>
    <w:rsid w:val="00174664"/>
    <w:rsid w:val="001762A7"/>
    <w:rsid w:val="001801CF"/>
    <w:rsid w:val="001816F9"/>
    <w:rsid w:val="00181AA9"/>
    <w:rsid w:val="00182D45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5CEC"/>
    <w:rsid w:val="00215E4B"/>
    <w:rsid w:val="00216EBC"/>
    <w:rsid w:val="0021702A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2897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62AE"/>
    <w:rsid w:val="0033710F"/>
    <w:rsid w:val="003374AC"/>
    <w:rsid w:val="00337A58"/>
    <w:rsid w:val="00340AD2"/>
    <w:rsid w:val="0034286E"/>
    <w:rsid w:val="0034443D"/>
    <w:rsid w:val="00344D9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E4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5E06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822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3BD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1B96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3152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2AB"/>
    <w:rsid w:val="005A1944"/>
    <w:rsid w:val="005A1984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2755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232B"/>
    <w:rsid w:val="0075384B"/>
    <w:rsid w:val="0075410E"/>
    <w:rsid w:val="00754288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F2E"/>
    <w:rsid w:val="008661F9"/>
    <w:rsid w:val="00867310"/>
    <w:rsid w:val="00867C8F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A7DD4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6C8E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3FD6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37125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246"/>
    <w:rsid w:val="00B52AE2"/>
    <w:rsid w:val="00B54166"/>
    <w:rsid w:val="00B54E99"/>
    <w:rsid w:val="00B55B62"/>
    <w:rsid w:val="00B56310"/>
    <w:rsid w:val="00B601C5"/>
    <w:rsid w:val="00B60A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6F6A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03E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319"/>
    <w:rsid w:val="00D309CA"/>
    <w:rsid w:val="00D311B7"/>
    <w:rsid w:val="00D31503"/>
    <w:rsid w:val="00D319CB"/>
    <w:rsid w:val="00D3272B"/>
    <w:rsid w:val="00D337B4"/>
    <w:rsid w:val="00D35653"/>
    <w:rsid w:val="00D37166"/>
    <w:rsid w:val="00D378D4"/>
    <w:rsid w:val="00D4037A"/>
    <w:rsid w:val="00D40BB5"/>
    <w:rsid w:val="00D41CFA"/>
    <w:rsid w:val="00D41E5B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518"/>
    <w:rsid w:val="00D806BB"/>
    <w:rsid w:val="00D80BB3"/>
    <w:rsid w:val="00D80E43"/>
    <w:rsid w:val="00D8150B"/>
    <w:rsid w:val="00D8150C"/>
    <w:rsid w:val="00D82019"/>
    <w:rsid w:val="00D82C96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C6828"/>
    <w:rsid w:val="00ED0510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0A61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1EF9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2BF4"/>
    <w:rsid w:val="00FC3160"/>
    <w:rsid w:val="00FC3AD7"/>
    <w:rsid w:val="00FC3C47"/>
    <w:rsid w:val="00FC52E8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5481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98A76C-71F5-4664-B292-AAD2909500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1011</Words>
  <Characters>5734</Characters>
  <Application>Microsoft Office Word</Application>
  <DocSecurity>0</DocSecurity>
  <Lines>260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Lenovo</cp:lastModifiedBy>
  <cp:revision>2</cp:revision>
  <cp:lastPrinted>2020-06-14T00:10:00Z</cp:lastPrinted>
  <dcterms:created xsi:type="dcterms:W3CDTF">2025-10-16T19:11:00Z</dcterms:created>
  <dcterms:modified xsi:type="dcterms:W3CDTF">2025-10-16T19:11:00Z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