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AD6BD69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E INSTALAR EQUIPOS TECNOLÓGICOS REQUERIDOS PARA ASEGURAR EL ÓPTIMO FUNCIONAMIENTO DE LOS EQUIPOS DE</w:t>
      </w:r>
      <w:r w:rsid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LABORATORIO DE PSICOLOGÍA Y LA CÁMARA GESELL DE LA UNIVERSIDAD DE CUNDINAMARCA, EXTENSIÓN FACATATIVÁ</w:t>
      </w:r>
      <w:r w:rsid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DURANTE LA VIGENCIA 2025.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FA145E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E INSTALAR EQUIPOS TECNOLÓGICOS REQUERIDOS PARA ASEGURAR EL ÓPTIMO FUNCIONAMIENTO DE LOS EQUIPOS DE</w:t>
      </w:r>
      <w:r w:rsid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LABORATORIO DE PSICOLOGÍA Y LA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lastRenderedPageBreak/>
        <w:t>CÁMARA GESELL DE LA UNIVERSIDAD DE CUNDINAMARCA, EXTENSIÓN FACATATIVÁ</w:t>
      </w:r>
      <w:r w:rsid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DURANTE LA VIGENCIA 2025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D7FA2DC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E INSTALAR EQUIPOS TECNOLÓGICOS REQUERIDOS PARA ASEGURAR EL ÓPTIMO FUNCIONAMIENTO DE LOS EQUIPOS DE</w:t>
      </w:r>
      <w:r w:rsid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LABORATORIO DE PSICOLOGÍA Y LA CÁMARA GESELL DE LA UNIVERSIDAD DE CUNDINAMARCA, EXTENSIÓN FACATATIVÁ</w:t>
      </w:r>
      <w:r w:rsid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DURANTE LA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AF29A8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ADQUIRIR E INSTALAR EQUIPOS TECNOLÓGICOS REQUERIDOS PARA ASEGURAR EL ÓPTIMO FUNCIONAMIENTO DE LOS EQUIPOS DE</w:t>
      </w:r>
      <w:r w:rsid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LABORATORIO DE PSICOLOGÍA Y LA CÁMARA GESELL DE LA UNIVERSIDAD DE CUNDINAMARCA, EXTENSIÓN FACATATIVÁ</w:t>
      </w:r>
      <w:r w:rsid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869AE" w:rsidRPr="000869AE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DURANTE LA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76A4" w14:textId="77777777" w:rsidR="00EC1196" w:rsidRDefault="00EC1196" w:rsidP="0044036E">
      <w:r>
        <w:separator/>
      </w:r>
    </w:p>
  </w:endnote>
  <w:endnote w:type="continuationSeparator" w:id="0">
    <w:p w14:paraId="1C12C8AD" w14:textId="77777777" w:rsidR="00EC1196" w:rsidRDefault="00EC1196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0000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56E9" w14:textId="77777777" w:rsidR="00EC1196" w:rsidRDefault="00EC1196" w:rsidP="0044036E">
      <w:r>
        <w:separator/>
      </w:r>
    </w:p>
  </w:footnote>
  <w:footnote w:type="continuationSeparator" w:id="0">
    <w:p w14:paraId="0EE62D32" w14:textId="77777777" w:rsidR="00EC1196" w:rsidRDefault="00EC1196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793450">
    <w:abstractNumId w:val="11"/>
  </w:num>
  <w:num w:numId="2" w16cid:durableId="85619180">
    <w:abstractNumId w:val="9"/>
  </w:num>
  <w:num w:numId="3" w16cid:durableId="2113820573">
    <w:abstractNumId w:val="2"/>
  </w:num>
  <w:num w:numId="4" w16cid:durableId="1410271783">
    <w:abstractNumId w:val="1"/>
  </w:num>
  <w:num w:numId="5" w16cid:durableId="2079665733">
    <w:abstractNumId w:val="3"/>
  </w:num>
  <w:num w:numId="6" w16cid:durableId="1093936631">
    <w:abstractNumId w:val="8"/>
  </w:num>
  <w:num w:numId="7" w16cid:durableId="698504862">
    <w:abstractNumId w:val="5"/>
  </w:num>
  <w:num w:numId="8" w16cid:durableId="173501699">
    <w:abstractNumId w:val="7"/>
  </w:num>
  <w:num w:numId="9" w16cid:durableId="1918634627">
    <w:abstractNumId w:val="6"/>
  </w:num>
  <w:num w:numId="10" w16cid:durableId="2003506135">
    <w:abstractNumId w:val="0"/>
  </w:num>
  <w:num w:numId="11" w16cid:durableId="662970867">
    <w:abstractNumId w:val="10"/>
  </w:num>
  <w:num w:numId="12" w16cid:durableId="450318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869AE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3E7E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96599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804C1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EC1196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661</Words>
  <Characters>3636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LUISA FERNANDA MORENO QUINTERO</cp:lastModifiedBy>
  <cp:revision>7</cp:revision>
  <cp:lastPrinted>2024-08-07T00:13:00Z</cp:lastPrinted>
  <dcterms:created xsi:type="dcterms:W3CDTF">2024-08-07T00:19:00Z</dcterms:created>
  <dcterms:modified xsi:type="dcterms:W3CDTF">2025-11-04T19:49:00Z</dcterms:modified>
</cp:coreProperties>
</file>