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7CACD5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D7277F">
        <w:rPr>
          <w:rStyle w:val="apple-converted-space"/>
          <w:rFonts w:cs="Arial"/>
          <w:b/>
          <w:bCs/>
          <w:bdr w:val="none" w:sz="0" w:space="0" w:color="auto" w:frame="1"/>
        </w:rPr>
        <w:t>“C</w:t>
      </w:r>
      <w:r w:rsidR="00D7277F" w:rsidRPr="008F4554">
        <w:rPr>
          <w:rStyle w:val="apple-converted-space"/>
          <w:rFonts w:cs="Arial"/>
          <w:b/>
          <w:bCs/>
          <w:bdr w:val="none" w:sz="0" w:space="0" w:color="auto" w:frame="1"/>
        </w:rPr>
        <w:t>ONTRATAR EL SERVICIO DE HOGAR UNIVERSITARIO PARA LOS ESTUDIANTES DE LA UNIVERSIDAD DE CUNDINAMARCA, QUE HACEN PARTE DEL PROGRAMA DE MOVILIDAD ENTRANTE, SEDE FUSAGASUGA, PARA EL SEGUNDO PERIODO ACADEMICO 2025</w:t>
      </w:r>
      <w:r w:rsidR="00D7277F">
        <w:rPr>
          <w:rStyle w:val="apple-converted-space"/>
          <w:rFonts w:cs="Arial"/>
          <w:b/>
          <w:bCs/>
          <w:bdr w:val="none" w:sz="0" w:space="0" w:color="auto" w:frame="1"/>
        </w:rPr>
        <w:t>”</w:t>
      </w:r>
      <w:r w:rsidR="00D7277F">
        <w:rPr>
          <w:rStyle w:val="apple-converted-space"/>
          <w:rFonts w:cs="Arial"/>
          <w:b/>
          <w:bCs/>
          <w:bdr w:val="none" w:sz="0" w:space="0" w:color="auto" w:frame="1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257A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277F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2861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2025-07-29T21:50:00Z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