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C2298A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34225" w:rsidRPr="00A34225">
        <w:rPr>
          <w:rFonts w:cs="Arial"/>
          <w:b/>
          <w:bCs/>
          <w:i/>
          <w:sz w:val="22"/>
          <w:szCs w:val="22"/>
          <w:bdr w:val="none" w:sz="0" w:space="0" w:color="auto" w:frame="1"/>
        </w:rPr>
        <w:t>ADQUIRIR ACCESORIOS AGRÍCOLAS PARA EL TRACTOR DE LA UNIDAD AGROAMBIENTAL LA ESPERANZA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047D93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34225" w:rsidRPr="00A34225">
        <w:rPr>
          <w:rFonts w:cs="Arial"/>
          <w:b/>
          <w:bCs/>
          <w:i/>
          <w:sz w:val="22"/>
          <w:szCs w:val="22"/>
          <w:bdr w:val="none" w:sz="0" w:space="0" w:color="auto" w:frame="1"/>
        </w:rPr>
        <w:t>ADQUIRIR ACCESORIOS AGRÍCOLAS PARA EL TRACTOR DE LA UNIDAD AGROAMBIENTAL LA ESPERANZA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BC856B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34225" w:rsidRPr="00A34225">
        <w:rPr>
          <w:rFonts w:cs="Arial"/>
          <w:b/>
          <w:bCs/>
          <w:i/>
          <w:sz w:val="22"/>
          <w:szCs w:val="22"/>
          <w:bdr w:val="none" w:sz="0" w:space="0" w:color="auto" w:frame="1"/>
        </w:rPr>
        <w:t>ADQUIRIR ACCESORIOS AGRÍCOLAS PARA EL TRACTOR DE LA UNIDAD AGROAMBIENTAL LA ESPERANZA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7332F9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34225" w:rsidRPr="00A34225">
        <w:rPr>
          <w:rFonts w:cs="Arial"/>
          <w:b/>
          <w:bCs/>
          <w:i/>
          <w:sz w:val="22"/>
          <w:szCs w:val="22"/>
          <w:bdr w:val="none" w:sz="0" w:space="0" w:color="auto" w:frame="1"/>
        </w:rPr>
        <w:t>ADQUIRIR ACCESORIOS AGRÍCOLAS PARA EL TRACTOR DE LA UNIDAD AGROAMBIENTAL LA ESPERANZA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05DA4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61A0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1983"/>
    <w:rsid w:val="00477117"/>
    <w:rsid w:val="004A6621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5489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34225"/>
    <w:rsid w:val="00A4204A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57EEC"/>
    <w:rsid w:val="00B644D0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42F61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569</Words>
  <Characters>3131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24</cp:revision>
  <cp:lastPrinted>2024-08-07T00:13:00Z</cp:lastPrinted>
  <dcterms:created xsi:type="dcterms:W3CDTF">2024-08-07T00:19:00Z</dcterms:created>
  <dcterms:modified xsi:type="dcterms:W3CDTF">2025-07-21T20:22:00Z</dcterms:modified>
</cp:coreProperties>
</file>