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A2E6D9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50273" w:rsidRPr="0045027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ELABORACIÓN DE ESTOLAS TIPO V, PARA LOS GRADUANDOS DE LA UNIVERSIDAD DE CUNDINAMARCA</w:t>
      </w:r>
      <w:r w:rsidR="00450273" w:rsidRPr="0045027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5D29DA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50273" w:rsidRPr="0045027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ELABORACIÓN DE ESTOLAS TIPO V, PARA LOS GRADUANDOS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EF3B6A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50273" w:rsidRPr="0045027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ELABORACIÓN DE ESTOLAS TIPO V, PARA LOS GRADUANDOS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607DBF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50273" w:rsidRPr="0045027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ELABORACIÓN DE ESTOLAS TIPO V, PARA LOS GRADUANDOS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747D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50273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584</Words>
  <Characters>3213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2025-07-25T13:48:00Z</dcterms:modified>
</cp:coreProperties>
</file>