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E6EB64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75CB6" w:rsidRPr="00F75CB6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SERVICIO DE TRANSPORTE DE CARGA PARA LOS SEMOVIENTES BOVINOS Y SUMINISTROS DE LA UNIDAD AGROAMBIENTAL LA ESPERANZA DE LA UNIVERSIDAD DE CUNDINAMARCA QUE PARTICIPARAN EN AGROEXPO 2025</w:t>
      </w:r>
      <w:r w:rsidR="0091061D" w:rsidRPr="0091061D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CE6C47E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75CB6" w:rsidRPr="00F75CB6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SERVICIO DE TRANSPORTE DE CARGA PARA LOS SEMOVIENTES BOVINOS Y SUMINISTROS DE LA UNIDAD AGROAMBIENTAL LA ESPERANZA DE LA UNIVERSIDAD DE CUNDINAMARCA QUE PARTICIPARAN EN AGROEXPO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F24A04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75CB6" w:rsidRPr="00F75CB6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SERVICIO DE TRANSPORTE DE CARGA PARA LOS SEMOVIENTES BOVINOS Y SUMINISTROS DE LA UNIDAD AGROAMBIENTAL LA ESPERANZA DE LA UNIVERSIDAD DE CUNDINAMARCA QUE PARTICIPARAN EN AGROEXPO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3CF570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75CB6" w:rsidRPr="00F75CB6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SERVICIO DE TRANSPORTE DE CARGA PARA LOS SEMOVIENTES BOVINOS Y SUMINISTROS DE LA UNIDAD AGROAMBIENTAL LA ESPERANZA DE LA UNIVERSIDAD DE CUNDINAMARCA QUE PARTICIPARAN EN AGROEXPO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08D9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061D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75CB6"/>
    <w:rsid w:val="00F811F6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635</Words>
  <Characters>3494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2025-04-22T21:08:00Z</dcterms:modified>
</cp:coreProperties>
</file>