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15B3FB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E288D" w:rsidRPr="007E24C1">
        <w:rPr>
          <w:rFonts w:cs="Arial"/>
          <w:b/>
          <w:bCs/>
          <w:color w:val="000000"/>
          <w:sz w:val="22"/>
          <w:szCs w:val="22"/>
        </w:rPr>
        <w:t>SERVICIO DE LIMPIEZA, DESINFECCIÓN, FUMIGACIÓN Y DESODORIZACIÓN EN LOS DEPÓSITOS DE LOS ARCHIVOS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703A1C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E288D" w:rsidRPr="007E24C1">
        <w:rPr>
          <w:rFonts w:cs="Arial"/>
          <w:b/>
          <w:bCs/>
          <w:color w:val="000000"/>
          <w:sz w:val="22"/>
          <w:szCs w:val="22"/>
        </w:rPr>
        <w:t>SERVICIO DE LIMPIEZA, DESINFECCIÓN, FUMIGACIÓN Y DESODORIZACIÓN EN LOS DEPÓSITOS DE LOS ARCHIVOS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97241F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E288D" w:rsidRPr="007E24C1">
        <w:rPr>
          <w:rFonts w:cs="Arial"/>
          <w:b/>
          <w:bCs/>
          <w:color w:val="000000"/>
          <w:sz w:val="22"/>
          <w:szCs w:val="22"/>
        </w:rPr>
        <w:t>SERVICIO DE LIMPIEZA, DESINFECCIÓN, FUMIGACIÓN Y DESODORIZACIÓN EN LOS DEPÓSITOS DE LOS ARCHIVOS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A1274B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E288D" w:rsidRPr="007E24C1">
        <w:rPr>
          <w:rFonts w:cs="Arial"/>
          <w:b/>
          <w:bCs/>
          <w:color w:val="000000"/>
          <w:sz w:val="22"/>
          <w:szCs w:val="22"/>
        </w:rPr>
        <w:t>SERVICIO DE LIMPIEZA, DESINFECCIÓN, FUMIGACIÓN Y DESODORIZACIÓN EN LOS DEPÓSITOS DE LOS ARCHIVOS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4CDD6" w14:textId="77777777" w:rsidR="009C44F9" w:rsidRDefault="009C44F9" w:rsidP="0044036E">
      <w:r>
        <w:separator/>
      </w:r>
    </w:p>
  </w:endnote>
  <w:endnote w:type="continuationSeparator" w:id="0">
    <w:p w14:paraId="0A09CDB8" w14:textId="77777777" w:rsidR="009C44F9" w:rsidRDefault="009C44F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1C1D" w14:textId="77777777" w:rsidR="009C44F9" w:rsidRDefault="009C44F9" w:rsidP="0044036E">
      <w:r>
        <w:separator/>
      </w:r>
    </w:p>
  </w:footnote>
  <w:footnote w:type="continuationSeparator" w:id="0">
    <w:p w14:paraId="5B6109BC" w14:textId="77777777" w:rsidR="009C44F9" w:rsidRDefault="009C44F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B1A95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44F9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288D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596</Words>
  <Characters>3284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2025-01-30T19:58:00Z</dcterms:modified>
</cp:coreProperties>
</file>