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37E5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124A" w:rsidRPr="00CC124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PRESTAR SERVICIOS DE APOYO LOGÍSTICO PARA EL DESARROLLO DE LAS ACTIVIDADES ESPECÍFICAS DE EQUIDAD Y DIVERSIDAD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9AE50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124A" w:rsidRPr="00CC124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PRESTAR SERVICIOS DE APOYO LOGÍSTICO PARA EL DESARROLLO DE LAS ACTIVIDADES ESPECÍFICAS DE EQUIDAD Y DIVERSIDAD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CDBC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124A" w:rsidRPr="00CC124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PRESTAR SERVICIOS DE APOYO LOGÍSTICO PARA EL DESARROLLO DE LAS ACTIVIDADES ESPECÍFICAS DE EQUIDAD Y DIVERSIDAD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D02F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124A" w:rsidRPr="00CC124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PRESTAR SERVICIOS DE APOYO LOGÍSTICO PARA EL DESARROLLO DE LAS ACTIVIDADES ESPECÍFICAS DE EQUIDAD Y DIVERSIDAD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13D" w14:textId="77777777" w:rsidR="00C76E40" w:rsidRDefault="00C76E40" w:rsidP="0044036E">
      <w:r>
        <w:separator/>
      </w:r>
    </w:p>
  </w:endnote>
  <w:endnote w:type="continuationSeparator" w:id="0">
    <w:p w14:paraId="0E959186" w14:textId="77777777" w:rsidR="00C76E40" w:rsidRDefault="00C76E4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190C" w14:textId="77777777" w:rsidR="00C76E40" w:rsidRDefault="00C76E40" w:rsidP="0044036E">
      <w:r>
        <w:separator/>
      </w:r>
    </w:p>
  </w:footnote>
  <w:footnote w:type="continuationSeparator" w:id="0">
    <w:p w14:paraId="1A3CD73C" w14:textId="77777777" w:rsidR="00C76E40" w:rsidRDefault="00C76E4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1C1F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16F5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6E40"/>
    <w:rsid w:val="00CA2334"/>
    <w:rsid w:val="00CC124A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2025-05-30T21:39:00Z</dcterms:modified>
</cp:coreProperties>
</file>