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553A7FE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C4BC0">
        <w:rPr>
          <w:rFonts w:cs="Arial"/>
          <w:b/>
          <w:bCs/>
          <w:i/>
          <w:iCs/>
          <w:sz w:val="22"/>
          <w:szCs w:val="22"/>
        </w:rPr>
        <w:t>CONTRATAR CAPACITACIONES PROMOCIÓN, PREVENCIÓN Y ACTIVIDADES DE INTERVENCIÓN RIESGO PSICOSOCIAL PARA LOS FUNCIONARIOS Y GESTORES DEL CONOCIMIENTO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21772CE" w:rsidR="003818BC" w:rsidRPr="00FA4921" w:rsidRDefault="005556B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</w:t>
            </w:r>
            <w:r w:rsidR="00CC4BC0">
              <w:rPr>
                <w:rFonts w:ascii="Arial" w:hAnsi="Arial" w:cs="Arial"/>
                <w:b/>
                <w:bCs/>
                <w:sz w:val="22"/>
                <w:szCs w:val="22"/>
              </w:rPr>
              <w:t>099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169F3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5556B0">
        <w:rPr>
          <w:rFonts w:ascii="Arial" w:hAnsi="Arial" w:cs="Arial"/>
          <w:b/>
          <w:bCs/>
          <w:sz w:val="22"/>
          <w:szCs w:val="22"/>
        </w:rPr>
        <w:t>“</w:t>
      </w:r>
      <w:r w:rsidR="00CC4BC0">
        <w:rPr>
          <w:rFonts w:ascii="Arial" w:hAnsi="Arial" w:cs="Arial"/>
          <w:b/>
          <w:bCs/>
          <w:sz w:val="22"/>
          <w:szCs w:val="22"/>
        </w:rPr>
        <w:t>CONTRATAR CAPACITACIONES PROMOCIÓN, PREVENCIÓN Y ACTIVIDADES DE INTERVENCIÓN RIESGO PSICOSOCIAL PARA LOS FUNCIONARIOS Y GESTORES DEL CONOCIMIENTO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645D" w14:textId="77777777" w:rsidR="00CA4B88" w:rsidRDefault="00CA4B88" w:rsidP="001343DB">
      <w:r>
        <w:separator/>
      </w:r>
    </w:p>
  </w:endnote>
  <w:endnote w:type="continuationSeparator" w:id="0">
    <w:p w14:paraId="0E2B2E98" w14:textId="77777777" w:rsidR="00CA4B88" w:rsidRDefault="00CA4B8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2DCF" w14:textId="77777777" w:rsidR="00CA4B88" w:rsidRDefault="00CA4B88" w:rsidP="001343DB">
      <w:r>
        <w:separator/>
      </w:r>
    </w:p>
  </w:footnote>
  <w:footnote w:type="continuationSeparator" w:id="0">
    <w:p w14:paraId="5A3C8D50" w14:textId="77777777" w:rsidR="00CA4B88" w:rsidRDefault="00CA4B88" w:rsidP="001343DB">
      <w:r>
        <w:continuationSeparator/>
      </w:r>
    </w:p>
  </w:footnote>
  <w:footnote w:type="continuationNotice" w:id="1">
    <w:p w14:paraId="65744D61" w14:textId="77777777" w:rsidR="00CA4B88" w:rsidRDefault="00CA4B8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60843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77DC7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4D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6B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B7BCD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19C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372A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88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4BC0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48</cp:revision>
  <cp:lastPrinted>2020-06-14T00:10:00Z</cp:lastPrinted>
  <dcterms:created xsi:type="dcterms:W3CDTF">2022-09-02T21:33:00Z</dcterms:created>
  <dcterms:modified xsi:type="dcterms:W3CDTF">2025-08-15T16:50:00Z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