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00F5EBB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C517E" w:rsidRPr="00DC517E">
        <w:rPr>
          <w:rFonts w:cs="Arial"/>
          <w:b/>
          <w:sz w:val="22"/>
          <w:szCs w:val="14"/>
          <w:lang w:eastAsia="ja-JP"/>
        </w:rPr>
        <w:t>ADQUISICIÓN DE ELEMENTOS DE PROTECCIÓN PERSONAL, PARA DAR CUMPLIMIENTO A LA NORMATIVIDAD QUE RIGE EL SGSST, EN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EEB16CA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C517E">
              <w:rPr>
                <w:rFonts w:ascii="Arial" w:hAnsi="Arial" w:cs="Arial"/>
                <w:sz w:val="22"/>
                <w:szCs w:val="22"/>
              </w:rPr>
              <w:t>046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57A1B88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C517E" w:rsidRPr="00DC517E">
        <w:rPr>
          <w:rFonts w:ascii="Arial" w:hAnsi="Arial" w:cs="Arial"/>
          <w:b/>
          <w:sz w:val="22"/>
          <w:szCs w:val="14"/>
          <w:lang w:eastAsia="ja-JP"/>
        </w:rPr>
        <w:t>ADQUISICIÓN DE ELEMENTOS DE PROTECCIÓN PERSONAL, PARA DAR CUMPLIMIENTO A LA NORMATIVIDAD QUE RIGE EL SGSST, EN LA UNIVERSIDAD DE CUNDINAMARCA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E8C77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terms/"/>
    <ds:schemaRef ds:uri="http://schemas.microsoft.com/office/2006/documentManagement/types"/>
    <ds:schemaRef ds:uri="http://purl.org/dc/dcmitype/"/>
    <ds:schemaRef ds:uri="6ed4b2c1-f718-43f2-9ddf-db70b4d73d90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e2d49d9-8afc-475d-a6e5-d1a396dd8600"/>
  </ds:schemaRefs>
</ds:datastoreItem>
</file>

<file path=customXml/itemProps3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5E138-6866-4B09-91B8-8D6503FE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</cp:revision>
  <cp:lastPrinted>2020-06-14T00:10:00Z</cp:lastPrinted>
  <dcterms:created xsi:type="dcterms:W3CDTF">2024-03-01T15:01:00Z</dcterms:created>
  <dcterms:modified xsi:type="dcterms:W3CDTF">2024-08-13T15:53:00Z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