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D6134EF" w:rsidR="00413076" w:rsidRPr="003A64E3" w:rsidRDefault="00B92E0C" w:rsidP="003A64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A774A1" w:rsidRPr="003A64E3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PRESTAR EL SERVICIO DE LAVADO Y DESINFECCIÓN DE LOS TANQUES DE ALMACENAMIENTO DE</w:t>
      </w:r>
      <w:r w:rsidR="003A64E3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 </w:t>
      </w:r>
      <w:r w:rsidR="00A774A1" w:rsidRPr="003A64E3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AGUA POTABLE DE LA</w:t>
      </w:r>
      <w:r w:rsidR="003A64E3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 </w:t>
      </w:r>
      <w:r w:rsidR="00A774A1" w:rsidRPr="003A64E3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UNIVERSIDAD DE CUNDINAMARCA SECCIONAL UBATE Y UNIDAD</w:t>
      </w:r>
      <w:r w:rsidR="003A64E3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 </w:t>
      </w:r>
      <w:r w:rsidR="00A774A1" w:rsidRPr="003A64E3">
        <w:rPr>
          <w:rFonts w:ascii="Arial" w:hAnsi="Arial" w:cs="Arial"/>
          <w:b/>
          <w:sz w:val="22"/>
          <w:szCs w:val="14"/>
          <w:lang w:eastAsia="ja-JP"/>
        </w:rPr>
        <w:t>AGROAMBIENTAL EL TIBAR DE LA SECCIONAL UBATÉ</w:t>
      </w:r>
      <w:r w:rsidR="000460E0">
        <w:rPr>
          <w:rFonts w:cs="Arial"/>
          <w:b/>
          <w:sz w:val="22"/>
          <w:szCs w:val="14"/>
          <w:lang w:eastAsia="ja-JP"/>
        </w:rPr>
        <w:t>.</w:t>
      </w:r>
      <w:r w:rsidR="000731FE">
        <w:rPr>
          <w:rFonts w:cs="Arial"/>
          <w:b/>
          <w:bCs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0CA7E42" w:rsidR="003818BC" w:rsidRPr="00D65DF0" w:rsidRDefault="00615FB9" w:rsidP="000460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54313">
              <w:rPr>
                <w:rFonts w:ascii="Arial" w:hAnsi="Arial" w:cs="Arial"/>
                <w:sz w:val="22"/>
                <w:szCs w:val="22"/>
              </w:rPr>
              <w:t>023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A3064D7" w:rsidR="00B52AE2" w:rsidRPr="00B86A57" w:rsidRDefault="00B52AE2" w:rsidP="008C239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21E77" w:rsidRPr="003A64E3">
        <w:rPr>
          <w:rFonts w:ascii="Arial" w:hAnsi="Arial" w:cs="Arial"/>
          <w:b/>
          <w:sz w:val="22"/>
          <w:szCs w:val="14"/>
          <w:lang w:eastAsia="ja-JP"/>
        </w:rPr>
        <w:t>PRESTAR EL SERVICIO DE LAVADO Y DESINFECCIÓN DE LOS TANQUES DE ALMACENAMIENTO DE</w:t>
      </w:r>
      <w:r w:rsidR="00C21E77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C21E77" w:rsidRPr="003A64E3">
        <w:rPr>
          <w:rFonts w:ascii="Arial" w:hAnsi="Arial" w:cs="Arial"/>
          <w:b/>
          <w:sz w:val="22"/>
          <w:szCs w:val="14"/>
          <w:lang w:eastAsia="ja-JP"/>
        </w:rPr>
        <w:t>AGUA POTABLE DE LA</w:t>
      </w:r>
      <w:r w:rsidR="00C21E77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C21E77" w:rsidRPr="003A64E3">
        <w:rPr>
          <w:rFonts w:ascii="Arial" w:hAnsi="Arial" w:cs="Arial"/>
          <w:b/>
          <w:sz w:val="22"/>
          <w:szCs w:val="14"/>
          <w:lang w:eastAsia="ja-JP"/>
        </w:rPr>
        <w:t>UNIVERSIDAD DE CUNDINAMARCA SECCIONAL UBATE Y UNIDAD</w:t>
      </w:r>
      <w:r w:rsidR="00C21E77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C21E77" w:rsidRPr="003A64E3">
        <w:rPr>
          <w:rFonts w:ascii="Arial" w:hAnsi="Arial" w:cs="Arial"/>
          <w:b/>
          <w:sz w:val="22"/>
          <w:szCs w:val="14"/>
          <w:lang w:eastAsia="ja-JP"/>
        </w:rPr>
        <w:t>AGROAMBIENTAL EL TIBAR DE LA SECCIONAL UBATÉ</w:t>
      </w:r>
      <w:r w:rsidR="00C21E77">
        <w:rPr>
          <w:rFonts w:cs="Arial"/>
          <w:b/>
          <w:sz w:val="22"/>
          <w:szCs w:val="14"/>
          <w:lang w:eastAsia="ja-JP"/>
        </w:rPr>
        <w:t>.</w:t>
      </w:r>
      <w:r w:rsidR="00CC13F3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86A57">
        <w:rPr>
          <w:color w:val="auto"/>
          <w:bdr w:val="none" w:sz="0" w:space="0" w:color="auto"/>
          <w:lang w:eastAsia="ja-JP"/>
        </w:rPr>
        <w:t xml:space="preserve"> </w:t>
      </w:r>
      <w:r w:rsidRPr="00B86A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86A57">
        <w:rPr>
          <w:rFonts w:ascii="Arial" w:hAnsi="Arial" w:cs="Arial"/>
          <w:sz w:val="22"/>
          <w:szCs w:val="22"/>
        </w:rPr>
        <w:t>.</w:t>
      </w:r>
      <w:r w:rsidRPr="00B86A5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1508AD9" w14:textId="77777777" w:rsidR="00C21E77" w:rsidRPr="00D65DF0" w:rsidRDefault="00C21E77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BE725" w14:textId="77777777" w:rsidR="003C3C81" w:rsidRDefault="003C3C81" w:rsidP="001343DB">
      <w:r>
        <w:separator/>
      </w:r>
    </w:p>
  </w:endnote>
  <w:endnote w:type="continuationSeparator" w:id="0">
    <w:p w14:paraId="14DA6031" w14:textId="77777777" w:rsidR="003C3C81" w:rsidRDefault="003C3C8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EF5B3" w14:textId="77777777" w:rsidR="003C3C81" w:rsidRDefault="003C3C81" w:rsidP="001343DB">
      <w:r>
        <w:separator/>
      </w:r>
    </w:p>
  </w:footnote>
  <w:footnote w:type="continuationSeparator" w:id="0">
    <w:p w14:paraId="29F10645" w14:textId="77777777" w:rsidR="003C3C81" w:rsidRDefault="003C3C81" w:rsidP="001343DB">
      <w:r>
        <w:continuationSeparator/>
      </w:r>
    </w:p>
  </w:footnote>
  <w:footnote w:type="continuationNotice" w:id="1">
    <w:p w14:paraId="3D761B4F" w14:textId="77777777" w:rsidR="003C3C81" w:rsidRDefault="003C3C8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0334576">
    <w:abstractNumId w:val="4"/>
  </w:num>
  <w:num w:numId="2" w16cid:durableId="1913805625">
    <w:abstractNumId w:val="27"/>
  </w:num>
  <w:num w:numId="3" w16cid:durableId="22293422">
    <w:abstractNumId w:val="3"/>
  </w:num>
  <w:num w:numId="4" w16cid:durableId="131562104">
    <w:abstractNumId w:val="34"/>
  </w:num>
  <w:num w:numId="5" w16cid:durableId="1283729196">
    <w:abstractNumId w:val="41"/>
  </w:num>
  <w:num w:numId="6" w16cid:durableId="1514034774">
    <w:abstractNumId w:val="33"/>
  </w:num>
  <w:num w:numId="7" w16cid:durableId="1844127017">
    <w:abstractNumId w:val="6"/>
  </w:num>
  <w:num w:numId="8" w16cid:durableId="1185554944">
    <w:abstractNumId w:val="2"/>
  </w:num>
  <w:num w:numId="9" w16cid:durableId="867138719">
    <w:abstractNumId w:val="29"/>
  </w:num>
  <w:num w:numId="10" w16cid:durableId="1103838904">
    <w:abstractNumId w:val="35"/>
  </w:num>
  <w:num w:numId="11" w16cid:durableId="1562055974">
    <w:abstractNumId w:val="25"/>
  </w:num>
  <w:num w:numId="12" w16cid:durableId="2070105841">
    <w:abstractNumId w:val="1"/>
  </w:num>
  <w:num w:numId="13" w16cid:durableId="915633957">
    <w:abstractNumId w:val="37"/>
  </w:num>
  <w:num w:numId="14" w16cid:durableId="629288226">
    <w:abstractNumId w:val="9"/>
  </w:num>
  <w:num w:numId="15" w16cid:durableId="640382070">
    <w:abstractNumId w:val="24"/>
  </w:num>
  <w:num w:numId="16" w16cid:durableId="670907634">
    <w:abstractNumId w:val="16"/>
  </w:num>
  <w:num w:numId="17" w16cid:durableId="1349869092">
    <w:abstractNumId w:val="14"/>
  </w:num>
  <w:num w:numId="18" w16cid:durableId="280768853">
    <w:abstractNumId w:val="13"/>
  </w:num>
  <w:num w:numId="19" w16cid:durableId="895093975">
    <w:abstractNumId w:val="5"/>
  </w:num>
  <w:num w:numId="20" w16cid:durableId="1866208025">
    <w:abstractNumId w:val="28"/>
  </w:num>
  <w:num w:numId="21" w16cid:durableId="761340408">
    <w:abstractNumId w:val="10"/>
  </w:num>
  <w:num w:numId="22" w16cid:durableId="1436293710">
    <w:abstractNumId w:val="19"/>
  </w:num>
  <w:num w:numId="23" w16cid:durableId="902255893">
    <w:abstractNumId w:val="0"/>
  </w:num>
  <w:num w:numId="24" w16cid:durableId="1549956226">
    <w:abstractNumId w:val="23"/>
    <w:lvlOverride w:ilvl="0">
      <w:lvl w:ilvl="0" w:tplc="6988EB8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396646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454361">
    <w:abstractNumId w:val="11"/>
  </w:num>
  <w:num w:numId="27" w16cid:durableId="1178037887">
    <w:abstractNumId w:val="20"/>
  </w:num>
  <w:num w:numId="28" w16cid:durableId="1439568703">
    <w:abstractNumId w:val="26"/>
  </w:num>
  <w:num w:numId="29" w16cid:durableId="819079497">
    <w:abstractNumId w:val="36"/>
  </w:num>
  <w:num w:numId="30" w16cid:durableId="1243367072">
    <w:abstractNumId w:val="38"/>
  </w:num>
  <w:num w:numId="31" w16cid:durableId="1351103634">
    <w:abstractNumId w:val="21"/>
  </w:num>
  <w:num w:numId="32" w16cid:durableId="118963951">
    <w:abstractNumId w:val="15"/>
  </w:num>
  <w:num w:numId="33" w16cid:durableId="258872996">
    <w:abstractNumId w:val="8"/>
  </w:num>
  <w:num w:numId="34" w16cid:durableId="36857103">
    <w:abstractNumId w:val="32"/>
  </w:num>
  <w:num w:numId="35" w16cid:durableId="5386619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5227555">
    <w:abstractNumId w:val="31"/>
  </w:num>
  <w:num w:numId="37" w16cid:durableId="2053571349">
    <w:abstractNumId w:val="12"/>
  </w:num>
  <w:num w:numId="38" w16cid:durableId="1802380920">
    <w:abstractNumId w:val="18"/>
  </w:num>
  <w:num w:numId="39" w16cid:durableId="1548957854">
    <w:abstractNumId w:val="7"/>
  </w:num>
  <w:num w:numId="40" w16cid:durableId="1642155652">
    <w:abstractNumId w:val="39"/>
  </w:num>
  <w:num w:numId="41" w16cid:durableId="1192575007">
    <w:abstractNumId w:val="17"/>
  </w:num>
  <w:num w:numId="42" w16cid:durableId="1481799711">
    <w:abstractNumId w:val="22"/>
  </w:num>
  <w:num w:numId="43" w16cid:durableId="94065200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02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0E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1FE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877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6736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E8A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64E3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C81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393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8AA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2554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C22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774A1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1E77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15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4313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Props1.xml><?xml version="1.0" encoding="utf-8"?>
<ds:datastoreItem xmlns:ds="http://schemas.openxmlformats.org/officeDocument/2006/customXml" ds:itemID="{95E4D0EF-4A9A-473A-A2DB-3DE3313D67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E7DBA-9139-4671-9D73-D2718D73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6</cp:revision>
  <cp:lastPrinted>2020-06-14T00:10:00Z</cp:lastPrinted>
  <dcterms:created xsi:type="dcterms:W3CDTF">2024-05-27T20:39:00Z</dcterms:created>
  <dcterms:modified xsi:type="dcterms:W3CDTF">2024-05-27T20:42:00Z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