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25C849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4184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141845" w:rsidRPr="00141845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ADQUISICIÓN DE UN MOTOCARGUERO, PARA EL ÁREA DE MANTENIMIENTO DE LA UNIVERSIDAD DE CUNDINAMARCA EXTENSIÓN SOACHA</w:t>
      </w:r>
      <w:r w:rsidR="00141845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C869AA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41845" w:rsidRPr="00141845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ADQUISICIÓN DE UN MOTOCARGUERO, PARA EL ÁREA DE MANTENIMIENTO DE LA UNIVERSIDAD DE CUNDINAMARCA EXTENSIÓN SOACHA</w:t>
      </w:r>
      <w:bookmarkStart w:id="0" w:name="_GoBack"/>
      <w:bookmarkEnd w:id="0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141845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9E24D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41845" w:rsidRPr="00141845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ADQUISICIÓN DE UN MOTOCARGUERO, PARA EL ÁREA DE MANTENIMIENTO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141845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C84B20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41845" w:rsidRPr="00141845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ADQUISICIÓN DE UN MOTOCARGUERO, PARA EL ÁREA DE MANTENIMIENTO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4184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24819D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4184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4184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41845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F440-08EA-4052-B91D-6F5FF4AF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3223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2024-10-30T16:03:00Z</dcterms:modified>
</cp:coreProperties>
</file>