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FDFBBA2" w14:textId="11773C1E" w:rsidR="00181AA9" w:rsidRDefault="007003C9" w:rsidP="00CD6FA1">
      <w:pPr>
        <w:pStyle w:val="Default"/>
        <w:jc w:val="both"/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69727C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A37EE" w:rsidRPr="008A37EE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Contratar el mejoramiento y adecuación de la infraestructura física de la cancha de futbol 9 de la Universidad de Cundinamarca - Seccional Girardot</w:t>
      </w:r>
      <w:r w:rsidR="00A42A41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</w:p>
    <w:p w14:paraId="3B8A162B" w14:textId="77777777" w:rsidR="001131E9" w:rsidRPr="00D65DF0" w:rsidRDefault="001131E9" w:rsidP="001131E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59E1891" w:rsidR="003818BC" w:rsidRPr="00D65DF0" w:rsidRDefault="0069727C" w:rsidP="008A37E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8A37EE">
              <w:rPr>
                <w:rFonts w:ascii="Arial" w:hAnsi="Arial" w:cs="Arial"/>
                <w:sz w:val="22"/>
                <w:szCs w:val="22"/>
              </w:rPr>
              <w:t>90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4F98466" w:rsidR="00B52AE2" w:rsidRPr="00033FDD" w:rsidRDefault="00B52AE2" w:rsidP="008A37EE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033FDD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033FDD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033FDD">
        <w:rPr>
          <w:rStyle w:val="apple-converted-space"/>
          <w:rFonts w:ascii="Arial" w:hAnsi="Arial" w:cs="Arial"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033FDD">
        <w:rPr>
          <w:rStyle w:val="apple-converted-space"/>
          <w:rFonts w:ascii="Arial" w:hAnsi="Arial" w:cs="Arial"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8A37EE" w:rsidRPr="008A37EE">
        <w:rPr>
          <w:rStyle w:val="apple-converted-space"/>
          <w:rFonts w:ascii="Arial" w:hAnsi="Arial" w:cs="Arial"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el mejoramiento y adecuación de la infraestructura física de la cancha de futbol 9 de la Universidad de Cundinamarca - Seccional Girardot</w:t>
      </w:r>
      <w:bookmarkStart w:id="2" w:name="_GoBack"/>
      <w:bookmarkEnd w:id="2"/>
      <w:r w:rsidR="00A42A41" w:rsidRPr="00033FDD">
        <w:rPr>
          <w:rStyle w:val="apple-converted-space"/>
          <w:rFonts w:ascii="Arial" w:hAnsi="Arial" w:cs="Arial"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.”</w:t>
      </w:r>
      <w:r w:rsidR="00BA2B22" w:rsidRPr="00033FDD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033FDD">
        <w:rPr>
          <w:color w:val="auto"/>
          <w:bdr w:val="none" w:sz="0" w:space="0" w:color="auto"/>
          <w:lang w:eastAsia="ja-JP"/>
        </w:rPr>
        <w:t xml:space="preserve"> </w:t>
      </w:r>
      <w:r w:rsidRPr="00033FDD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033FDD">
        <w:rPr>
          <w:rFonts w:ascii="Arial" w:hAnsi="Arial" w:cs="Arial"/>
          <w:sz w:val="22"/>
          <w:szCs w:val="22"/>
        </w:rPr>
        <w:t>.</w:t>
      </w:r>
      <w:r w:rsidRPr="00033FDD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F19BA5" w14:textId="77777777" w:rsidR="00067D08" w:rsidRDefault="00067D08" w:rsidP="001343DB">
      <w:r>
        <w:separator/>
      </w:r>
    </w:p>
  </w:endnote>
  <w:endnote w:type="continuationSeparator" w:id="0">
    <w:p w14:paraId="64B0F0BE" w14:textId="77777777" w:rsidR="00067D08" w:rsidRDefault="00067D0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D75748" w14:textId="77777777" w:rsidR="00067D08" w:rsidRDefault="00067D08" w:rsidP="001343DB">
      <w:r>
        <w:separator/>
      </w:r>
    </w:p>
  </w:footnote>
  <w:footnote w:type="continuationSeparator" w:id="0">
    <w:p w14:paraId="4076DE46" w14:textId="77777777" w:rsidR="00067D08" w:rsidRDefault="00067D08" w:rsidP="001343DB">
      <w:r>
        <w:continuationSeparator/>
      </w:r>
    </w:p>
  </w:footnote>
  <w:footnote w:type="continuationNotice" w:id="1">
    <w:p w14:paraId="6BE9A3E6" w14:textId="77777777" w:rsidR="00067D08" w:rsidRDefault="00067D0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B6F0B06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3FDD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569D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D0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5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1E9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2D0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6B01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56BD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27C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37EE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7D3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53EB"/>
    <w:rsid w:val="00A376FE"/>
    <w:rsid w:val="00A4017F"/>
    <w:rsid w:val="00A415EC"/>
    <w:rsid w:val="00A41AB8"/>
    <w:rsid w:val="00A41C97"/>
    <w:rsid w:val="00A42066"/>
    <w:rsid w:val="00A42781"/>
    <w:rsid w:val="00A4283F"/>
    <w:rsid w:val="00A42A41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29F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0A8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1431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6FA1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898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2D1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8C3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1BDB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57F6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136AC4-EFA4-41BA-AC7D-765C770FA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1039</Words>
  <Characters>5717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Wilson Rivera Mendez</cp:lastModifiedBy>
  <cp:revision>2</cp:revision>
  <cp:lastPrinted>2020-06-14T00:10:00Z</cp:lastPrinted>
  <dcterms:created xsi:type="dcterms:W3CDTF">2024-12-03T23:25:00Z</dcterms:created>
  <dcterms:modified xsi:type="dcterms:W3CDTF">2024-12-03T23:25:00Z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