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988C5B6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902E4" w:rsidRPr="00E902E4">
        <w:rPr>
          <w:rFonts w:ascii="Arial" w:hAnsi="Arial" w:cs="Arial"/>
          <w:b/>
          <w:bCs/>
          <w:i/>
          <w:sz w:val="21"/>
          <w:szCs w:val="21"/>
          <w:lang w:eastAsia="ja-JP"/>
        </w:rPr>
        <w:t>Adquirir mobiliario para la oficina de admisiones y registro de la Universidad de Cundinamarca Seccional Girardot Vigencia 2024</w:t>
      </w:r>
      <w:bookmarkStart w:id="2" w:name="_GoBack"/>
      <w:bookmarkEnd w:id="2"/>
      <w:r w:rsidR="00BF03D7" w:rsidRPr="00BF03D7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973E" w14:textId="77777777" w:rsidR="00D515E5" w:rsidRDefault="00D515E5" w:rsidP="0044036E">
      <w:r>
        <w:separator/>
      </w:r>
    </w:p>
  </w:endnote>
  <w:endnote w:type="continuationSeparator" w:id="0">
    <w:p w14:paraId="67B02338" w14:textId="77777777" w:rsidR="00D515E5" w:rsidRDefault="00D515E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D515E5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BAB3" w14:textId="77777777" w:rsidR="00D515E5" w:rsidRDefault="00D515E5" w:rsidP="0044036E">
      <w:r>
        <w:separator/>
      </w:r>
    </w:p>
  </w:footnote>
  <w:footnote w:type="continuationSeparator" w:id="0">
    <w:p w14:paraId="482138B7" w14:textId="77777777" w:rsidR="00D515E5" w:rsidRDefault="00D515E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D5F18CB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E902E4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E902E4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C1994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87FCC"/>
    <w:rsid w:val="00B913C6"/>
    <w:rsid w:val="00B974E9"/>
    <w:rsid w:val="00BA2F43"/>
    <w:rsid w:val="00BC67B4"/>
    <w:rsid w:val="00BD4C56"/>
    <w:rsid w:val="00BE68DE"/>
    <w:rsid w:val="00BF03D7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5E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750F8"/>
    <w:rsid w:val="00E902E4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63FA-2EE6-49A1-9111-E9B9A325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2024-11-29T00:45:00Z</dcterms:created>
  <dcterms:modified xsi:type="dcterms:W3CDTF">2024-11-29T00:45:00Z</dcterms:modified>
</cp:coreProperties>
</file>