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919A96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EE3571" w:rsidRPr="00EE357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consultoría, capacitaciones y/o conferencias para el mejoramiento de la Calidad de Vida, fomento de la cultura institucional, servidor público y clima laboral del servidor de la Universidad de Cundinamarca Seccional Girardot. Vigencia 2024.”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121833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EE3571" w:rsidRPr="00EE3571">
        <w:rPr>
          <w:rFonts w:ascii="Arial" w:hAnsi="Arial" w:cs="Arial"/>
          <w:i/>
          <w:iCs/>
          <w:sz w:val="22"/>
          <w:szCs w:val="22"/>
          <w:lang w:val="es-419"/>
        </w:rPr>
        <w:t>Contratar el Servicio de consultoría, capacitaciones y/o conferencias para el mejoramiento de la Calidad de Vida, fomento de la cultura institucional, servidor público y clima laboral del servidor de la Universidad de Cundinamarca Seccional Girardot. Vigencia 2024.”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A7832A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EE3571" w:rsidRPr="00EE3571">
        <w:rPr>
          <w:rFonts w:ascii="Arial" w:hAnsi="Arial" w:cs="Arial"/>
          <w:i/>
          <w:iCs/>
          <w:sz w:val="22"/>
          <w:szCs w:val="22"/>
          <w:lang w:val="es-419"/>
        </w:rPr>
        <w:t>Contratar el Servicio de consultoría, capacitaciones y/o conferencias para el mejoramiento de la Calidad de Vida, fomento de la cultura institucional, servidor público y clima laboral del servidor de la Universidad de Cundinamarca Seccional Girardot. Vigencia 2024.”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570AB9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E3571" w:rsidRPr="00EE3571">
        <w:rPr>
          <w:rFonts w:ascii="Arial" w:hAnsi="Arial" w:cs="Arial"/>
          <w:i/>
          <w:iCs/>
          <w:sz w:val="22"/>
          <w:szCs w:val="22"/>
          <w:lang w:val="es-419"/>
        </w:rPr>
        <w:t>Contratar el Servicio de consultoría, capacitaciones y/o conferencias para el mejoramiento de la Calidad de Vida, fomento de la cultura institucional, servidor público y clima laboral del servidor de la Universidad de Cundinamarca Seccional Girardot. Vigencia 2024.”</w:t>
      </w:r>
      <w:bookmarkStart w:id="0" w:name="_GoBack"/>
      <w:bookmarkEnd w:id="0"/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69753" w14:textId="77777777" w:rsidR="005055B2" w:rsidRDefault="005055B2" w:rsidP="0044036E">
      <w:r>
        <w:separator/>
      </w:r>
    </w:p>
  </w:endnote>
  <w:endnote w:type="continuationSeparator" w:id="0">
    <w:p w14:paraId="526C63C8" w14:textId="77777777" w:rsidR="005055B2" w:rsidRDefault="005055B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055B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059A5" w14:textId="77777777" w:rsidR="005055B2" w:rsidRDefault="005055B2" w:rsidP="0044036E">
      <w:r>
        <w:separator/>
      </w:r>
    </w:p>
  </w:footnote>
  <w:footnote w:type="continuationSeparator" w:id="0">
    <w:p w14:paraId="7F378996" w14:textId="77777777" w:rsidR="005055B2" w:rsidRDefault="005055B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24C29DB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E3571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E357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33D23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055B2"/>
    <w:rsid w:val="0051426C"/>
    <w:rsid w:val="0052759A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3A9B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3571"/>
    <w:rsid w:val="00F358CE"/>
    <w:rsid w:val="00F7579E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D4043-4057-4E59-9004-1865C70A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3729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2024-11-28T00:09:00Z</dcterms:created>
  <dcterms:modified xsi:type="dcterms:W3CDTF">2024-11-28T00:09:00Z</dcterms:modified>
</cp:coreProperties>
</file>