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0A8F10C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E0CE5" w:rsidRPr="003E0CE5">
        <w:rPr>
          <w:rFonts w:ascii="Arial" w:hAnsi="Arial" w:cs="Arial"/>
          <w:b/>
          <w:bCs/>
          <w:i/>
          <w:sz w:val="21"/>
          <w:szCs w:val="21"/>
          <w:lang w:eastAsia="ja-JP"/>
        </w:rPr>
        <w:t>Adquirir balanzas analíticas para el Laboratorio de Aguas Seccional Girardot de la U Cundinamarca</w:t>
      </w:r>
      <w:bookmarkStart w:id="2" w:name="_GoBack"/>
      <w:bookmarkEnd w:id="2"/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0989" w14:textId="77777777" w:rsidR="007305DE" w:rsidRDefault="007305DE" w:rsidP="001343DB">
      <w:r>
        <w:separator/>
      </w:r>
    </w:p>
  </w:endnote>
  <w:endnote w:type="continuationSeparator" w:id="0">
    <w:p w14:paraId="26CB137C" w14:textId="77777777" w:rsidR="007305DE" w:rsidRDefault="007305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305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F2D9" w14:textId="77777777" w:rsidR="007305DE" w:rsidRDefault="007305DE" w:rsidP="001343DB">
      <w:r>
        <w:separator/>
      </w:r>
    </w:p>
  </w:footnote>
  <w:footnote w:type="continuationSeparator" w:id="0">
    <w:p w14:paraId="47DF3654" w14:textId="77777777" w:rsidR="007305DE" w:rsidRDefault="007305DE" w:rsidP="001343DB">
      <w:r>
        <w:continuationSeparator/>
      </w:r>
    </w:p>
  </w:footnote>
  <w:footnote w:type="continuationNotice" w:id="1">
    <w:p w14:paraId="3C1A961D" w14:textId="77777777" w:rsidR="007305DE" w:rsidRDefault="007305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14FAF6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E0CE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E0CE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CE5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5DE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1732D9C-64AF-48E4-BED6-B332B35E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2024-02-22T14:34:00Z</dcterms:created>
  <dcterms:modified xsi:type="dcterms:W3CDTF">2024-02-22T14:34:00Z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