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3D8A04EF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="00A77F7A" w:rsidRPr="00A77F7A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“Contratar servicio de elaboración de reconocimientos para el IX encuentro deportivo y cultural generación siglo XXI y demás actividades de aprovechamiento del tiempo libre y fortalecimiento de las aptitudes y las actitudes de Bienestar Universitario”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0125EB7E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506244758" w:edGrp="everyone"/>
      <w:r w:rsidR="00A77F7A" w:rsidRPr="00A77F7A">
        <w:rPr>
          <w:rStyle w:val="apple-converted-space"/>
          <w:rFonts w:ascii="Arial" w:eastAsia="Arial" w:hAnsi="Arial" w:cs="Arial"/>
          <w:bCs/>
          <w:i/>
          <w:iCs/>
          <w:color w:val="000000" w:themeColor="text1"/>
          <w:sz w:val="22"/>
          <w:szCs w:val="22"/>
          <w:lang w:val="es-419"/>
        </w:rPr>
        <w:t>“Contratar servicio de elaboración de reconocimientos para el IX encuentro deportivo y cultural generación siglo XXI y demás actividades de aprovechamiento del tiempo libre y fortalecimiento de las aptitudes y las actitudes de Bienestar Universitario</w:t>
      </w:r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  <w:permEnd w:id="1506244758"/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2AD3021E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="00A77F7A" w:rsidRPr="00A77F7A">
        <w:rPr>
          <w:rFonts w:ascii="Arial" w:hAnsi="Arial" w:cs="Arial"/>
          <w:i/>
          <w:iCs/>
          <w:sz w:val="22"/>
          <w:szCs w:val="22"/>
          <w:lang w:val="es-419"/>
        </w:rPr>
        <w:t>“Contratar servicio de elaboración de reconocimientos para el IX encuentro deportivo y cultural generación siglo XXI y demás actividades de aprovechamiento del tiempo libre y fortalecimiento de las aptitudes y las actitudes de Bienestar Universitario”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590F7F3D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="00A77F7A" w:rsidRPr="00A77F7A">
        <w:rPr>
          <w:rFonts w:ascii="Arial" w:hAnsi="Arial" w:cs="Arial"/>
          <w:i/>
          <w:iCs/>
          <w:sz w:val="22"/>
          <w:szCs w:val="22"/>
          <w:lang w:val="es-419"/>
        </w:rPr>
        <w:t>“Contratar servicio de elaboración de reconocimientos para el IX encuentro deportivo y cultural generación siglo XXI y demás actividades de aprovechamiento del tiempo libre y fortalecimiento de las aptitudes y las actitudes de Bienestar Universitario”</w:t>
      </w:r>
      <w:r w:rsidR="00A77F7A">
        <w:rPr>
          <w:rFonts w:ascii="Arial" w:hAnsi="Arial" w:cs="Arial"/>
          <w:i/>
          <w:iCs/>
          <w:sz w:val="22"/>
          <w:szCs w:val="22"/>
          <w:lang w:val="es-419"/>
        </w:rPr>
        <w:t xml:space="preserve"> </w:t>
      </w:r>
      <w:bookmarkStart w:id="0" w:name="_GoBack"/>
      <w:bookmarkEnd w:id="0"/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8C11BC" w14:textId="77777777" w:rsidR="001B5DE8" w:rsidRDefault="001B5DE8" w:rsidP="0044036E">
      <w:r>
        <w:separator/>
      </w:r>
    </w:p>
  </w:endnote>
  <w:endnote w:type="continuationSeparator" w:id="0">
    <w:p w14:paraId="575388BC" w14:textId="77777777" w:rsidR="001B5DE8" w:rsidRDefault="001B5DE8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1B5DE8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C00B8B" w14:textId="77777777" w:rsidR="001B5DE8" w:rsidRDefault="001B5DE8" w:rsidP="0044036E">
      <w:r>
        <w:separator/>
      </w:r>
    </w:p>
  </w:footnote>
  <w:footnote w:type="continuationSeparator" w:id="0">
    <w:p w14:paraId="6BE8CD31" w14:textId="77777777" w:rsidR="001B5DE8" w:rsidRDefault="001B5DE8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  <w:lang w:val="es-CO" w:eastAsia="es-CO"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1EB02D90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A77F7A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A77F7A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52E87"/>
    <w:rsid w:val="0016151C"/>
    <w:rsid w:val="00166AFA"/>
    <w:rsid w:val="001B5DE8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2BFB"/>
    <w:rsid w:val="00935F6E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77F7A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358CE"/>
    <w:rsid w:val="00F7579E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5CCCEC-8619-4B47-AA70-C86CF8919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668</Words>
  <Characters>3680</Characters>
  <Application>Microsoft Office Word</Application>
  <DocSecurity>8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JOHAN STIVEN ALFONSO CUBILLOS</cp:lastModifiedBy>
  <cp:revision>5</cp:revision>
  <cp:lastPrinted>2024-08-07T00:13:00Z</cp:lastPrinted>
  <dcterms:created xsi:type="dcterms:W3CDTF">2024-08-07T00:19:00Z</dcterms:created>
  <dcterms:modified xsi:type="dcterms:W3CDTF">2024-09-06T21:15:00Z</dcterms:modified>
</cp:coreProperties>
</file>