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71C084C" w:rsidR="00181AA9" w:rsidRDefault="007003C9" w:rsidP="00D84C9C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4C9C" w:rsidRPr="00D84C9C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D84C9C">
        <w:rPr>
          <w:rFonts w:cs="Arial"/>
          <w:b/>
          <w:bCs/>
          <w:sz w:val="22"/>
          <w:szCs w:val="22"/>
        </w:rPr>
        <w:t xml:space="preserve">ARTE PARA EL FORTALECIMIENTO DE </w:t>
      </w:r>
      <w:r w:rsidR="00D84C9C" w:rsidRPr="00D84C9C">
        <w:rPr>
          <w:rFonts w:cs="Arial"/>
          <w:b/>
          <w:bCs/>
          <w:sz w:val="22"/>
          <w:szCs w:val="22"/>
        </w:rPr>
        <w:t>HABILIDADES Y APROVECHAMIENTO DEL TIEMPO LIBRE DE L</w:t>
      </w:r>
      <w:r w:rsidR="00D84C9C">
        <w:rPr>
          <w:rFonts w:cs="Arial"/>
          <w:b/>
          <w:bCs/>
          <w:sz w:val="22"/>
          <w:szCs w:val="22"/>
        </w:rPr>
        <w:t xml:space="preserve">OS FUNCIONARIOS </w:t>
      </w:r>
      <w:r w:rsidR="00D84C9C" w:rsidRPr="00D84C9C">
        <w:rPr>
          <w:rFonts w:cs="Arial"/>
          <w:b/>
          <w:bCs/>
          <w:sz w:val="22"/>
          <w:szCs w:val="22"/>
        </w:rPr>
        <w:t>ADMINISTRAT</w:t>
      </w:r>
      <w:r w:rsidR="00370440">
        <w:rPr>
          <w:rFonts w:cs="Arial"/>
          <w:b/>
          <w:bCs/>
          <w:sz w:val="22"/>
          <w:szCs w:val="22"/>
        </w:rPr>
        <w:t>IVOS DE LA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10FFEC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122BF">
              <w:rPr>
                <w:rFonts w:ascii="Arial" w:hAnsi="Arial" w:cs="Arial"/>
                <w:sz w:val="22"/>
                <w:szCs w:val="22"/>
              </w:rPr>
              <w:t>032</w:t>
            </w:r>
            <w:r w:rsidR="007D254D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C616736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3AE5" w:rsidRPr="00793AE5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95CD8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8f52747-2777-4ebb-b9b0-b48c7fc9614b"/>
    <ds:schemaRef ds:uri="078783f8-f10d-4e98-938c-e081b0e27612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777F1-90D3-4724-BB7B-DD818565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4</cp:revision>
  <cp:lastPrinted>2020-06-14T00:10:00Z</cp:lastPrinted>
  <dcterms:created xsi:type="dcterms:W3CDTF">2024-09-06T20:36:00Z</dcterms:created>
  <dcterms:modified xsi:type="dcterms:W3CDTF">2024-09-12T20:47:00Z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