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988983" w:rsidR="00660F72" w:rsidRPr="00384509" w:rsidRDefault="00660F72" w:rsidP="001B3A1B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B3A1B" w:rsidRPr="001B3A1B">
        <w:rPr>
          <w:rFonts w:ascii="Arial" w:hAnsi="Arial" w:cs="Arial"/>
          <w:b/>
          <w:i/>
        </w:rPr>
        <w:t>Contratar el Suministro de papelería, elementos de oficina y sumin</w:t>
      </w:r>
      <w:r w:rsidR="001B3A1B">
        <w:rPr>
          <w:rFonts w:ascii="Arial" w:hAnsi="Arial" w:cs="Arial"/>
          <w:b/>
          <w:i/>
        </w:rPr>
        <w:t xml:space="preserve">istro de tóner, para suplir las </w:t>
      </w:r>
      <w:r w:rsidR="001B3A1B" w:rsidRPr="001B3A1B">
        <w:rPr>
          <w:rFonts w:ascii="Arial" w:hAnsi="Arial" w:cs="Arial"/>
          <w:b/>
          <w:i/>
        </w:rPr>
        <w:t>necesidades académico administrativas en las diferentes dependenci</w:t>
      </w:r>
      <w:r w:rsidR="001B3A1B">
        <w:rPr>
          <w:rFonts w:ascii="Arial" w:hAnsi="Arial" w:cs="Arial"/>
          <w:b/>
          <w:i/>
        </w:rPr>
        <w:t xml:space="preserve">as de la Extensión Facatativá </w:t>
      </w:r>
      <w:r w:rsidR="001B3A1B" w:rsidRPr="001B3A1B">
        <w:rPr>
          <w:rFonts w:ascii="Arial" w:hAnsi="Arial" w:cs="Arial"/>
          <w:b/>
          <w:i/>
        </w:rPr>
        <w:t>durante el año 2024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9424" w14:textId="77777777" w:rsidR="009A0383" w:rsidRDefault="009A0383" w:rsidP="001343DB">
      <w:r>
        <w:separator/>
      </w:r>
    </w:p>
  </w:endnote>
  <w:endnote w:type="continuationSeparator" w:id="0">
    <w:p w14:paraId="7159C210" w14:textId="77777777" w:rsidR="009A0383" w:rsidRDefault="009A038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A038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B7FB" w14:textId="77777777" w:rsidR="009A0383" w:rsidRDefault="009A0383" w:rsidP="001343DB">
      <w:r>
        <w:separator/>
      </w:r>
    </w:p>
  </w:footnote>
  <w:footnote w:type="continuationSeparator" w:id="0">
    <w:p w14:paraId="4CE3E567" w14:textId="77777777" w:rsidR="009A0383" w:rsidRDefault="009A0383" w:rsidP="001343DB">
      <w:r>
        <w:continuationSeparator/>
      </w:r>
    </w:p>
  </w:footnote>
  <w:footnote w:type="continuationNotice" w:id="1">
    <w:p w14:paraId="209AAE81" w14:textId="77777777" w:rsidR="009A0383" w:rsidRDefault="009A038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FB2347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B3A1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B3A1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3A1B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609B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383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DF7E57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96A802D-9058-4D6B-97F1-7C6C1FD9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5</cp:revision>
  <cp:lastPrinted>2021-11-12T04:24:00Z</cp:lastPrinted>
  <dcterms:created xsi:type="dcterms:W3CDTF">2024-01-31T21:39:00Z</dcterms:created>
  <dcterms:modified xsi:type="dcterms:W3CDTF">2024-04-15T19:56:00Z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