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10B664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21F26" w:rsidRPr="00F21F26">
        <w:rPr>
          <w:rFonts w:ascii="Arial" w:hAnsi="Arial" w:cs="Arial"/>
          <w:b/>
          <w:bCs/>
          <w:i/>
          <w:sz w:val="21"/>
          <w:szCs w:val="21"/>
          <w:lang w:eastAsia="ja-JP"/>
        </w:rPr>
        <w:t>ADQUIRIR DEODORIZADORES Y DESINFECTANTES PARA LIBROS PARA LOS CENTROS DE GESTION DEL CONOCIMIENTO Y EL APRENDIZAJE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F21F26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F21F26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57ED0"/>
    <w:rsid w:val="009708A6"/>
    <w:rsid w:val="00A03ABD"/>
    <w:rsid w:val="00A55B04"/>
    <w:rsid w:val="00A56A8D"/>
    <w:rsid w:val="00AB22BC"/>
    <w:rsid w:val="00B431F2"/>
    <w:rsid w:val="00B60DF1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21F26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10</cp:revision>
  <cp:lastPrinted>2024-09-02T23:12:00Z</cp:lastPrinted>
  <dcterms:created xsi:type="dcterms:W3CDTF">2024-09-02T23:13:00Z</dcterms:created>
  <dcterms:modified xsi:type="dcterms:W3CDTF">2024-09-06T23:57:00Z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