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88576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5B8D" w:rsidRPr="00B35B8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A5832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5B8D" w:rsidRPr="00B35B8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F6D3A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5B8D" w:rsidRPr="00B35B8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7E11E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5B8D" w:rsidRPr="00B35B8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35B8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B7160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5454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5B8D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2024-09-04T22:30:00Z</dcterms:modified>
</cp:coreProperties>
</file>