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4B74B565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D65DF0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permStart w:id="2106283597" w:edGrp="everyone"/>
      <w:r w:rsidRPr="00D65DF0">
        <w:rPr>
          <w:rStyle w:val="apple-converted-space"/>
          <w:rFonts w:ascii="Arial" w:hAnsi="Arial" w:cs="Arial"/>
          <w:sz w:val="22"/>
          <w:szCs w:val="22"/>
        </w:rPr>
        <w:t>Ciudad, año, mes, día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ermEnd w:id="2106283597"/>
    <w:p w14:paraId="61024BBC" w14:textId="77777777" w:rsidR="00B92E0C" w:rsidRPr="00D65DF0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D65DF0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D65DF0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D65DF0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5F7CFD7B" w:rsidR="00413076" w:rsidRPr="00D65DF0" w:rsidRDefault="007003C9" w:rsidP="00181AA9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>
        <w:rPr>
          <w:rStyle w:val="apple-converted-space"/>
          <w:rFonts w:cs="Arial"/>
          <w:sz w:val="22"/>
          <w:szCs w:val="22"/>
        </w:rPr>
        <w:t>Asunto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: </w:t>
      </w:r>
      <w:r w:rsidR="00B52AE2" w:rsidRPr="00D65DF0">
        <w:rPr>
          <w:rStyle w:val="apple-converted-space"/>
          <w:rFonts w:cs="Arial"/>
          <w:sz w:val="22"/>
          <w:szCs w:val="22"/>
        </w:rPr>
        <w:t>Cotización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D65DF0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DE78B5" w:rsidRPr="00DE78B5">
        <w:rPr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val="es-CO" w:eastAsia="en-US"/>
        </w:rPr>
        <w:t>ADQUIRIR DE SISTEMA DE SEGURIDAD CCTV PARA LOS DEPÓSITOS DEL ARCHIVO CENTRAL DE LA UCUNDINAMARCA</w:t>
      </w:r>
      <w:r w:rsidR="00181AA9" w:rsidRPr="00D65DF0">
        <w:rPr>
          <w:rFonts w:cs="Arial"/>
          <w:b/>
          <w:bCs/>
          <w:color w:val="auto"/>
          <w:sz w:val="22"/>
          <w:szCs w:val="22"/>
          <w:lang w:eastAsia="ja-JP"/>
        </w:rPr>
        <w:t xml:space="preserve">”. 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1264477D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 xml:space="preserve"> 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COTIZANTE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008A3BB8" w:rsidR="003818BC" w:rsidRPr="00D65DF0" w:rsidRDefault="00297CDA" w:rsidP="00BA2B2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F</w:t>
            </w:r>
            <w:r w:rsidR="003818BC" w:rsidRPr="00D65DF0">
              <w:rPr>
                <w:rFonts w:ascii="Arial" w:hAnsi="Arial" w:cs="Arial"/>
                <w:sz w:val="22"/>
                <w:szCs w:val="22"/>
              </w:rPr>
              <w:t>-CD</w:t>
            </w:r>
            <w:r w:rsidR="0063332B" w:rsidRPr="00D65DF0">
              <w:rPr>
                <w:rFonts w:ascii="Arial" w:hAnsi="Arial" w:cs="Arial"/>
                <w:sz w:val="22"/>
                <w:szCs w:val="22"/>
              </w:rPr>
              <w:t>-</w:t>
            </w:r>
            <w:r w:rsidR="00DE78B5">
              <w:rPr>
                <w:rFonts w:ascii="Arial" w:hAnsi="Arial" w:cs="Arial"/>
                <w:sz w:val="22"/>
                <w:szCs w:val="22"/>
              </w:rPr>
              <w:t>187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1CD9BCE8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</w:t>
            </w:r>
            <w:r w:rsidR="0013655F">
              <w:rPr>
                <w:rFonts w:ascii="Arial" w:hAnsi="Arial" w:cs="Arial"/>
                <w:sz w:val="22"/>
                <w:szCs w:val="22"/>
              </w:rPr>
              <w:t>cotizante</w:t>
            </w:r>
            <w:r>
              <w:rPr>
                <w:rFonts w:ascii="Arial" w:hAnsi="Arial" w:cs="Arial"/>
                <w:sz w:val="22"/>
                <w:szCs w:val="22"/>
              </w:rPr>
              <w:t xml:space="preserve">, recuerde aclarar sus responsabilidades tributarias. </w:t>
            </w:r>
          </w:p>
          <w:p w14:paraId="5920833E" w14:textId="77163B42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r w:rsidR="00F80222">
              <w:rPr>
                <w:rFonts w:ascii="Arial" w:hAnsi="Arial" w:cs="Arial"/>
                <w:sz w:val="22"/>
                <w:szCs w:val="22"/>
              </w:rPr>
              <w:t xml:space="preserve"> de IVA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285893DF" w:rsidR="00B52AE2" w:rsidRPr="00D65DF0" w:rsidRDefault="00B52AE2" w:rsidP="00BA5EE1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06063B">
        <w:rPr>
          <w:i/>
          <w:lang w:val="es-CO"/>
        </w:rPr>
        <w:t>“</w:t>
      </w:r>
      <w:r w:rsidR="00BA5EE1" w:rsidRPr="0006063B">
        <w:rPr>
          <w:lang w:val="es-CO"/>
        </w:rPr>
        <w:t>-</w:t>
      </w:r>
      <w:r w:rsidR="00DE78B5" w:rsidRPr="00DE78B5">
        <w:rPr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val="es-CO" w:eastAsia="en-US"/>
        </w:rPr>
        <w:t>ADQUIRIR DE SISTEMA DE SEGURIDAD CCTV PARA LOS DEPÓSITOS DEL ARCHIVO CENTRAL DE LA UCUNDINAMARCA</w:t>
      </w:r>
      <w:r w:rsidR="00AF55FE" w:rsidRPr="00AF55FE">
        <w:rPr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val="es-CO" w:eastAsia="en-US"/>
        </w:rPr>
        <w:t>.</w:t>
      </w:r>
      <w:r w:rsidR="00BA5EE1" w:rsidRPr="00BA5EE1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CC13F3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D65DF0">
        <w:rPr>
          <w:color w:val="auto"/>
          <w:bdr w:val="none" w:sz="0" w:space="0" w:color="auto"/>
          <w:lang w:eastAsia="ja-JP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Pr="00D65DF0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lastRenderedPageBreak/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6F22D3ED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 Propuesta Comercial tendrá una</w:t>
      </w:r>
      <w:r w:rsidR="0068163D">
        <w:rPr>
          <w:rFonts w:ascii="Arial" w:hAnsi="Arial" w:cs="Arial"/>
          <w:sz w:val="22"/>
          <w:szCs w:val="22"/>
        </w:rPr>
        <w:t xml:space="preserve"> duración</w:t>
      </w:r>
      <w:r w:rsidRPr="00D65DF0">
        <w:rPr>
          <w:rFonts w:ascii="Arial" w:hAnsi="Arial" w:cs="Arial"/>
          <w:sz w:val="22"/>
          <w:szCs w:val="22"/>
        </w:rPr>
        <w:t xml:space="preserve">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6334C7BD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2E38AC69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15A54F16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</w:t>
      </w:r>
      <w:proofErr w:type="spellStart"/>
      <w:r w:rsidRPr="00D65DF0">
        <w:rPr>
          <w:rFonts w:ascii="Arial" w:hAnsi="Arial" w:cs="Arial"/>
          <w:sz w:val="22"/>
          <w:szCs w:val="22"/>
        </w:rPr>
        <w:t>ii</w:t>
      </w:r>
      <w:proofErr w:type="spellEnd"/>
      <w:r w:rsidRPr="00D65DF0">
        <w:rPr>
          <w:rFonts w:ascii="Arial" w:hAnsi="Arial" w:cs="Arial"/>
          <w:sz w:val="22"/>
          <w:szCs w:val="22"/>
        </w:rPr>
        <w:t>) concurso de acreedores; (</w:t>
      </w:r>
      <w:proofErr w:type="spellStart"/>
      <w:r w:rsidRPr="00D65DF0">
        <w:rPr>
          <w:rFonts w:ascii="Arial" w:hAnsi="Arial" w:cs="Arial"/>
          <w:sz w:val="22"/>
          <w:szCs w:val="22"/>
        </w:rPr>
        <w:t>iii</w:t>
      </w:r>
      <w:proofErr w:type="spellEnd"/>
      <w:r w:rsidRPr="00D65DF0">
        <w:rPr>
          <w:rFonts w:ascii="Arial" w:hAnsi="Arial" w:cs="Arial"/>
          <w:sz w:val="22"/>
          <w:szCs w:val="22"/>
        </w:rPr>
        <w:t>) en disolución o en liquidación.</w:t>
      </w:r>
    </w:p>
    <w:p w14:paraId="476EEF3B" w14:textId="406E6BC8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lastRenderedPageBreak/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6A3619" w:rsidRPr="00D65DF0">
        <w:rPr>
          <w:rFonts w:ascii="Arial" w:hAnsi="Arial" w:cs="Arial"/>
          <w:sz w:val="22"/>
          <w:szCs w:val="22"/>
        </w:rPr>
        <w:t xml:space="preserve">seleccionar la opción que aplique al caso y suprimir la que NO </w:t>
      </w:r>
      <w:r w:rsidRPr="00D65DF0">
        <w:rPr>
          <w:rFonts w:ascii="Arial" w:hAnsi="Arial" w:cs="Arial"/>
          <w:sz w:val="22"/>
          <w:szCs w:val="22"/>
        </w:rPr>
        <w:t xml:space="preserve">aplique) </w:t>
      </w:r>
    </w:p>
    <w:p w14:paraId="06D96715" w14:textId="7658B75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D65DF0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[enunciar expresamente el folio o folios de la propuesta que contengan infor</w:t>
      </w:r>
      <w:r w:rsidRPr="00D65DF0">
        <w:rPr>
          <w:rFonts w:ascii="Arial" w:hAnsi="Arial" w:cs="Arial"/>
          <w:color w:val="auto"/>
          <w:sz w:val="22"/>
          <w:szCs w:val="22"/>
        </w:rPr>
        <w:t>mación reservada o confidencial. Ejemplo (folio 13; 14;15)]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[enunciar expresamente las normas constitucionales o legales que sirven de base al carácter confidencial o reservado].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C.C. </w:t>
      </w:r>
      <w:proofErr w:type="spellStart"/>
      <w:r w:rsidRPr="00D65DF0">
        <w:rPr>
          <w:rFonts w:ascii="Arial" w:hAnsi="Arial" w:cs="Arial"/>
          <w:color w:val="000000" w:themeColor="text1"/>
          <w:sz w:val="22"/>
          <w:szCs w:val="22"/>
        </w:rPr>
        <w:t>N°</w:t>
      </w:r>
      <w:proofErr w:type="spellEnd"/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52B394F" w14:textId="77777777" w:rsidR="008D503F" w:rsidRDefault="008D503F" w:rsidP="001343DB">
      <w:r>
        <w:separator/>
      </w:r>
    </w:p>
  </w:endnote>
  <w:endnote w:type="continuationSeparator" w:id="0">
    <w:p w14:paraId="18FF762F" w14:textId="77777777" w:rsidR="008D503F" w:rsidRDefault="008D503F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7C51D8A" w14:textId="77777777" w:rsidR="008D503F" w:rsidRDefault="008D503F" w:rsidP="001343DB">
      <w:r>
        <w:separator/>
      </w:r>
    </w:p>
  </w:footnote>
  <w:footnote w:type="continuationSeparator" w:id="0">
    <w:p w14:paraId="71D3A66E" w14:textId="77777777" w:rsidR="008D503F" w:rsidRDefault="008D503F" w:rsidP="001343DB">
      <w:r>
        <w:continuationSeparator/>
      </w:r>
    </w:p>
  </w:footnote>
  <w:footnote w:type="continuationNotice" w:id="1">
    <w:p w14:paraId="4F17C893" w14:textId="77777777" w:rsidR="008D503F" w:rsidRDefault="008D503F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630522838">
    <w:abstractNumId w:val="4"/>
  </w:num>
  <w:num w:numId="2" w16cid:durableId="1606494975">
    <w:abstractNumId w:val="27"/>
  </w:num>
  <w:num w:numId="3" w16cid:durableId="1811364579">
    <w:abstractNumId w:val="3"/>
  </w:num>
  <w:num w:numId="4" w16cid:durableId="1078476664">
    <w:abstractNumId w:val="34"/>
  </w:num>
  <w:num w:numId="5" w16cid:durableId="123230941">
    <w:abstractNumId w:val="41"/>
  </w:num>
  <w:num w:numId="6" w16cid:durableId="1668749786">
    <w:abstractNumId w:val="33"/>
  </w:num>
  <w:num w:numId="7" w16cid:durableId="425076100">
    <w:abstractNumId w:val="6"/>
  </w:num>
  <w:num w:numId="8" w16cid:durableId="1230576250">
    <w:abstractNumId w:val="2"/>
  </w:num>
  <w:num w:numId="9" w16cid:durableId="174929749">
    <w:abstractNumId w:val="29"/>
  </w:num>
  <w:num w:numId="10" w16cid:durableId="59793393">
    <w:abstractNumId w:val="35"/>
  </w:num>
  <w:num w:numId="11" w16cid:durableId="1463110380">
    <w:abstractNumId w:val="25"/>
  </w:num>
  <w:num w:numId="12" w16cid:durableId="1508978272">
    <w:abstractNumId w:val="1"/>
  </w:num>
  <w:num w:numId="13" w16cid:durableId="1565217282">
    <w:abstractNumId w:val="37"/>
  </w:num>
  <w:num w:numId="14" w16cid:durableId="414669991">
    <w:abstractNumId w:val="9"/>
  </w:num>
  <w:num w:numId="15" w16cid:durableId="415976767">
    <w:abstractNumId w:val="24"/>
  </w:num>
  <w:num w:numId="16" w16cid:durableId="1905681305">
    <w:abstractNumId w:val="16"/>
  </w:num>
  <w:num w:numId="17" w16cid:durableId="289242857">
    <w:abstractNumId w:val="14"/>
  </w:num>
  <w:num w:numId="18" w16cid:durableId="995106924">
    <w:abstractNumId w:val="13"/>
  </w:num>
  <w:num w:numId="19" w16cid:durableId="2108964774">
    <w:abstractNumId w:val="5"/>
  </w:num>
  <w:num w:numId="20" w16cid:durableId="1117406040">
    <w:abstractNumId w:val="28"/>
  </w:num>
  <w:num w:numId="21" w16cid:durableId="295716998">
    <w:abstractNumId w:val="10"/>
  </w:num>
  <w:num w:numId="22" w16cid:durableId="404492368">
    <w:abstractNumId w:val="19"/>
  </w:num>
  <w:num w:numId="23" w16cid:durableId="261650057">
    <w:abstractNumId w:val="0"/>
  </w:num>
  <w:num w:numId="24" w16cid:durableId="1375232314">
    <w:abstractNumId w:val="23"/>
    <w:lvlOverride w:ilvl="0">
      <w:lvl w:ilvl="0" w:tplc="F678DCCA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1778216478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237399983">
    <w:abstractNumId w:val="11"/>
  </w:num>
  <w:num w:numId="27" w16cid:durableId="567228571">
    <w:abstractNumId w:val="20"/>
  </w:num>
  <w:num w:numId="28" w16cid:durableId="1132095567">
    <w:abstractNumId w:val="26"/>
  </w:num>
  <w:num w:numId="29" w16cid:durableId="1569268554">
    <w:abstractNumId w:val="36"/>
  </w:num>
  <w:num w:numId="30" w16cid:durableId="1755738431">
    <w:abstractNumId w:val="38"/>
  </w:num>
  <w:num w:numId="31" w16cid:durableId="130834509">
    <w:abstractNumId w:val="21"/>
  </w:num>
  <w:num w:numId="32" w16cid:durableId="1567062305">
    <w:abstractNumId w:val="15"/>
  </w:num>
  <w:num w:numId="33" w16cid:durableId="34042165">
    <w:abstractNumId w:val="8"/>
  </w:num>
  <w:num w:numId="34" w16cid:durableId="1054039699">
    <w:abstractNumId w:val="32"/>
  </w:num>
  <w:num w:numId="35" w16cid:durableId="92461320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839390517">
    <w:abstractNumId w:val="31"/>
  </w:num>
  <w:num w:numId="37" w16cid:durableId="1285309498">
    <w:abstractNumId w:val="12"/>
  </w:num>
  <w:num w:numId="38" w16cid:durableId="468714241">
    <w:abstractNumId w:val="18"/>
  </w:num>
  <w:num w:numId="39" w16cid:durableId="1034696875">
    <w:abstractNumId w:val="7"/>
  </w:num>
  <w:num w:numId="40" w16cid:durableId="229387748">
    <w:abstractNumId w:val="39"/>
  </w:num>
  <w:num w:numId="41" w16cid:durableId="1381706754">
    <w:abstractNumId w:val="17"/>
  </w:num>
  <w:num w:numId="42" w16cid:durableId="410660187">
    <w:abstractNumId w:val="22"/>
  </w:num>
  <w:num w:numId="43" w16cid:durableId="518659967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oofState w:spelling="clean"/>
  <w:documentProtection w:edit="readOnly" w:formatting="1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063B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35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3655F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03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1AE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4CD9"/>
    <w:rsid w:val="00295154"/>
    <w:rsid w:val="002958DB"/>
    <w:rsid w:val="00295980"/>
    <w:rsid w:val="00295DD1"/>
    <w:rsid w:val="00297CDA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34B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396A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3C49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163D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3C9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73B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0796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03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1D91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5FE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0944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4304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5786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3F0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B5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222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12CDEC2-5DD4-486D-A261-810C5C32BA1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1024</Words>
  <Characters>5633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Asesor Juridico Compras 2</cp:lastModifiedBy>
  <cp:revision>18</cp:revision>
  <cp:lastPrinted>2020-06-14T00:10:00Z</cp:lastPrinted>
  <dcterms:created xsi:type="dcterms:W3CDTF">2022-09-02T21:33:00Z</dcterms:created>
  <dcterms:modified xsi:type="dcterms:W3CDTF">2024-09-20T21:25:00Z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