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FDFBAA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C2FEC" w:rsidRPr="00DC2FE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ELEMENTOS DE PROTECCIÓN PERSONAL, DE ALTURAS Y DE MITIGACIÓN DE RIESGOS PARA EL PERSONAL DE LA SEDE FUSAGASUGÁ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70F558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C2FEC" w:rsidRPr="00DC2FE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ELEMENTOS DE PROTECCIÓN PERSONAL, DE ALTURAS Y DE MITIGACIÓN DE RIESGOS PARA EL PERSONAL DE LA SEDE FUSAGASUGÁ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9CCD7F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C2FEC" w:rsidRPr="00DC2FE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ELEMENTOS DE PROTECCIÓN PERSONAL, DE ALTURAS Y DE MITIGACIÓN DE RIESGOS PARA EL PERSONAL DE LA SEDE FUSAGASUGÁ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45CD2D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C2FEC" w:rsidRPr="00DC2FE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ELEMENTOS DE PROTECCIÓN PERSONAL, DE ALTURAS Y DE MITIGACIÓN DE RIESGOS PARA EL PERSONAL DE LA SEDE FUSAGASUGÁ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C2FE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5CEB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2FEC"/>
    <w:rsid w:val="00DD4CE7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2024-09-02T17:11:00Z</dcterms:modified>
</cp:coreProperties>
</file>