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48C7967" w:rsidR="00413076" w:rsidRPr="00D65DF0" w:rsidRDefault="00B92E0C" w:rsidP="009843F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8A2D59" w:rsidRPr="00063A0A">
        <w:rPr>
          <w:rFonts w:eastAsia="Times New Roman" w:cs="Arial"/>
          <w:b/>
          <w:bCs/>
          <w:sz w:val="22"/>
          <w:szCs w:val="22"/>
        </w:rPr>
        <w:t>CONTRATAR LA PRESTACIÓN DE SERVICIOS DE MANTENIMIENTO PREVENTIVO Y CORRECTIVO DEL SISTEMA DE BOMBEO</w:t>
      </w:r>
      <w:r w:rsidR="008A2D59">
        <w:rPr>
          <w:rFonts w:cs="Arial"/>
          <w:b/>
          <w:bCs/>
          <w:sz w:val="22"/>
          <w:szCs w:val="22"/>
        </w:rPr>
        <w:t xml:space="preserve"> </w:t>
      </w:r>
      <w:r w:rsidR="008A2D59" w:rsidRPr="00063A0A">
        <w:rPr>
          <w:rFonts w:eastAsia="Times New Roman" w:cs="Arial"/>
          <w:b/>
          <w:bCs/>
          <w:sz w:val="22"/>
          <w:szCs w:val="22"/>
        </w:rPr>
        <w:t>DE SUMINISTRO Y RED CONTRA INCENDIO DE LA UNIVERSIDAD DE CUNDINAMARCA SEDE FUSAGASUGÁ</w:t>
      </w:r>
      <w:r w:rsidR="008A2D59">
        <w:rPr>
          <w:rFonts w:cs="Arial"/>
          <w:b/>
          <w:bCs/>
          <w:sz w:val="22"/>
          <w:szCs w:val="22"/>
        </w:rPr>
        <w:t>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C4DD379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70C7A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B84C5C" w14:textId="671E41D3" w:rsidR="000211D2" w:rsidRPr="00001442" w:rsidRDefault="00B52AE2" w:rsidP="0000144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843F4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001442" w:rsidRPr="009843F4">
        <w:rPr>
          <w:rFonts w:ascii="Arial" w:hAnsi="Arial" w:cs="Arial"/>
          <w:sz w:val="22"/>
          <w:szCs w:val="22"/>
        </w:rPr>
        <w:t>objeto</w:t>
      </w:r>
      <w:r w:rsidR="00001442" w:rsidRPr="0000144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01442" w:rsidRPr="00001442">
        <w:rPr>
          <w:rFonts w:ascii="Arial" w:eastAsia="Times New Roman" w:hAnsi="Arial" w:cs="Arial"/>
          <w:b/>
          <w:bCs/>
          <w:sz w:val="22"/>
          <w:szCs w:val="22"/>
        </w:rPr>
        <w:t>“</w:t>
      </w:r>
      <w:r w:rsidR="008A2D59" w:rsidRPr="00063A0A">
        <w:rPr>
          <w:rFonts w:ascii="Arial" w:eastAsia="Times New Roman" w:hAnsi="Arial" w:cs="Arial"/>
          <w:b/>
          <w:bCs/>
          <w:sz w:val="22"/>
          <w:szCs w:val="22"/>
        </w:rPr>
        <w:t>CONTRATAR LA PRESTACIÓN DE SERVICIOS DE MANTENIMIENTO PREVENTIVO Y CORRECTIVO DEL SISTEMA DE BOMBEO</w:t>
      </w:r>
      <w:r w:rsidR="008A2D59">
        <w:rPr>
          <w:rFonts w:ascii="Arial" w:hAnsi="Arial" w:cs="Arial"/>
          <w:b/>
          <w:bCs/>
          <w:sz w:val="22"/>
          <w:szCs w:val="22"/>
        </w:rPr>
        <w:t xml:space="preserve"> </w:t>
      </w:r>
      <w:r w:rsidR="008A2D59" w:rsidRPr="00063A0A">
        <w:rPr>
          <w:rFonts w:ascii="Arial" w:eastAsia="Times New Roman" w:hAnsi="Arial" w:cs="Arial"/>
          <w:b/>
          <w:bCs/>
          <w:sz w:val="22"/>
          <w:szCs w:val="22"/>
        </w:rPr>
        <w:t>DE SUMINISTRO Y RED CONTRA INCENDIO DE LA UNIVERSIDAD DE CUNDINAMARCA SEDE FUSAGASUGÁ</w:t>
      </w:r>
      <w:r w:rsidR="000211D2" w:rsidRPr="0000144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.” </w:t>
      </w:r>
    </w:p>
    <w:p w14:paraId="78980F9A" w14:textId="430BD35C" w:rsidR="00B52AE2" w:rsidRPr="006E6BB6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E6BB6">
        <w:rPr>
          <w:rFonts w:ascii="Arial" w:hAnsi="Arial" w:cs="Arial"/>
          <w:sz w:val="22"/>
          <w:szCs w:val="22"/>
        </w:rPr>
        <w:t>.</w:t>
      </w:r>
      <w:r w:rsidRPr="006E6BB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1A0C6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42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ABD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1D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0BDD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3E43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14C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66F3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6F93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2E21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FBB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0C7A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6BB6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1D5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16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17C0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77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59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3F4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19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9A7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30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1059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28</cp:revision>
  <cp:lastPrinted>2020-06-14T00:10:00Z</cp:lastPrinted>
  <dcterms:created xsi:type="dcterms:W3CDTF">2022-09-02T21:33:00Z</dcterms:created>
  <dcterms:modified xsi:type="dcterms:W3CDTF">2024-08-23T21:30:00Z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