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AAE4023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6A36CE">
        <w:rPr>
          <w:rFonts w:ascii="Arial" w:hAnsi="Arial" w:cs="Arial"/>
          <w:b/>
          <w:bCs/>
          <w:color w:val="000000"/>
          <w:sz w:val="22"/>
          <w:szCs w:val="22"/>
        </w:rPr>
        <w:t>CONTRATAR SERVICIO DE MANTENIMIENTO PREVENTIVO Y CORRECTIVO DE LOS EQUIPOS DE FORRADO DE MATERIAL BIBLIOGRÁFICO DE LOS CENTROS DE GESTIÓN DEL CONOCIMIENTO Y EL APRENDIZAJE CGCA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D2BF3E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36CE">
        <w:rPr>
          <w:rFonts w:ascii="Arial" w:hAnsi="Arial" w:cs="Arial"/>
          <w:b/>
          <w:bCs/>
          <w:color w:val="000000"/>
          <w:sz w:val="22"/>
          <w:szCs w:val="22"/>
        </w:rPr>
        <w:t>CONTRATAR SERVICIO DE MANTENIMIENTO PREVENTIVO Y CORRECTIVO DE LOS EQUIPOS DE FORRADO DE MATERIAL BIBLIOGRÁFICO DE LOS CENTROS DE GESTIÓN DEL CONOCIMIENTO Y EL APRENDIZAJE CGCA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86ECE4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36CE">
        <w:rPr>
          <w:rFonts w:ascii="Arial" w:hAnsi="Arial" w:cs="Arial"/>
          <w:b/>
          <w:bCs/>
          <w:color w:val="000000"/>
          <w:sz w:val="22"/>
          <w:szCs w:val="22"/>
        </w:rPr>
        <w:t>CONTRATAR SERVICIO DE MANTENIMIENTO PREVENTIVO Y CORRECTIVO DE LOS EQUIPOS DE FORRADO DE MATERIAL BIBLIOGRÁFICO DE LOS CENTROS DE GESTIÓN DEL CONOCIMIENTO Y EL APRENDIZAJE CGCA DE LA UNIVERSIDAD DE CUNDINAMARCA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8F95C6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6A36CE">
        <w:rPr>
          <w:rFonts w:ascii="Arial" w:hAnsi="Arial" w:cs="Arial"/>
          <w:b/>
          <w:bCs/>
          <w:color w:val="000000"/>
          <w:sz w:val="22"/>
          <w:szCs w:val="22"/>
        </w:rPr>
        <w:t>CONTRATAR SERVICIO DE MANTENIMIENTO PREVENTIVO Y CORRECTIVO DE LOS EQUIPOS DE FORRADO DE MATERIAL BIBLIOGRÁFICO DE LOS CENTROS DE GESTIÓN DEL CONOCIMIENTO Y EL APRENDIZAJE CGCA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27DA4" w14:textId="77777777" w:rsidR="000734CE" w:rsidRDefault="000734CE" w:rsidP="0044036E">
      <w:r>
        <w:separator/>
      </w:r>
    </w:p>
  </w:endnote>
  <w:endnote w:type="continuationSeparator" w:id="0">
    <w:p w14:paraId="202D6C22" w14:textId="77777777" w:rsidR="000734CE" w:rsidRDefault="000734C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C8269" w14:textId="77777777" w:rsidR="000734CE" w:rsidRDefault="000734CE" w:rsidP="0044036E">
      <w:r>
        <w:separator/>
      </w:r>
    </w:p>
  </w:footnote>
  <w:footnote w:type="continuationSeparator" w:id="0">
    <w:p w14:paraId="37091F2F" w14:textId="77777777" w:rsidR="000734CE" w:rsidRDefault="000734C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734CE"/>
    <w:rsid w:val="000969EB"/>
    <w:rsid w:val="000D5C54"/>
    <w:rsid w:val="000F4315"/>
    <w:rsid w:val="00116C11"/>
    <w:rsid w:val="00152E87"/>
    <w:rsid w:val="00166AFA"/>
    <w:rsid w:val="001C0AC1"/>
    <w:rsid w:val="001C20B7"/>
    <w:rsid w:val="001C7A8E"/>
    <w:rsid w:val="001D19E1"/>
    <w:rsid w:val="001D7EF3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0888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87F87"/>
    <w:rsid w:val="0059502C"/>
    <w:rsid w:val="0059706A"/>
    <w:rsid w:val="005A6779"/>
    <w:rsid w:val="005C4A02"/>
    <w:rsid w:val="005D073C"/>
    <w:rsid w:val="00610723"/>
    <w:rsid w:val="006232A8"/>
    <w:rsid w:val="0064730D"/>
    <w:rsid w:val="00650E97"/>
    <w:rsid w:val="00663084"/>
    <w:rsid w:val="00664485"/>
    <w:rsid w:val="0069115C"/>
    <w:rsid w:val="006A36CE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1967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4644"/>
    <w:rsid w:val="00A75085"/>
    <w:rsid w:val="00A9037C"/>
    <w:rsid w:val="00AA748A"/>
    <w:rsid w:val="00AB4466"/>
    <w:rsid w:val="00AB7115"/>
    <w:rsid w:val="00AD7E67"/>
    <w:rsid w:val="00AF5C61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455C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642</Words>
  <Characters>3536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6</cp:revision>
  <cp:lastPrinted>2023-08-25T20:57:00Z</cp:lastPrinted>
  <dcterms:created xsi:type="dcterms:W3CDTF">2024-03-19T13:47:00Z</dcterms:created>
  <dcterms:modified xsi:type="dcterms:W3CDTF">2024-06-18T15:31:00Z</dcterms:modified>
</cp:coreProperties>
</file>