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88F55F3" w:rsidR="00413076" w:rsidRPr="00D65DF0" w:rsidRDefault="00B92E0C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44E3A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44E3A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5E2469" w:rsidRPr="005E2469">
        <w:rPr>
          <w:b/>
          <w:bCs/>
        </w:rPr>
        <w:t>CONTRATAR EL SERVICIO DE MANTENIMIENTO PREVENTIVO, VERIFICACIÓN Y CALIBRACIÓN INSITU DE BÁSCULAS INALÁMBRICASDE 600KG, EN LA SEDE, SECCIONALES, EXTENSIONES, CAD Y UNIDADES AGROAMBIENTALES DEL SISTEMA DE GESTIÓNAMBIENTAL DE LA UNIVERSIDAD DE CUNDINAMARCA</w:t>
      </w:r>
      <w:r w:rsidR="00FA51B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8484541" w:rsidR="003818BC" w:rsidRPr="00D65DF0" w:rsidRDefault="00C44E3A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082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83CDB61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5E2469" w:rsidRPr="005E2469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MANTENIMIENTO PREVENTIVO, VERIFICACIÓN Y CALIBRACIÓN INSITU DE BÁSCULAS INALÁMBRICASDE 600KG, EN LA SEDE, SECCIONALES, EXTENSIONES, CAD Y UNIDADES AGROAMBIENTALES DEL SISTEMA DE GESTIÓNAMBIENTAL DE LA UNIVERSIDAD DE CUNDINAMARCA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</w:t>
      </w:r>
      <w:r w:rsidRPr="00D65DF0">
        <w:rPr>
          <w:rFonts w:ascii="Arial" w:hAnsi="Arial" w:cs="Arial"/>
          <w:sz w:val="22"/>
          <w:szCs w:val="22"/>
        </w:rPr>
        <w:lastRenderedPageBreak/>
        <w:t>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FDAAA" w14:textId="77777777" w:rsidR="00C26619" w:rsidRDefault="00C26619" w:rsidP="001343DB">
      <w:r>
        <w:separator/>
      </w:r>
    </w:p>
  </w:endnote>
  <w:endnote w:type="continuationSeparator" w:id="0">
    <w:p w14:paraId="5E49F96F" w14:textId="77777777" w:rsidR="00C26619" w:rsidRDefault="00C2661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FF55F" w14:textId="77777777" w:rsidR="00C26619" w:rsidRDefault="00C26619" w:rsidP="001343DB">
      <w:r>
        <w:separator/>
      </w:r>
    </w:p>
  </w:footnote>
  <w:footnote w:type="continuationSeparator" w:id="0">
    <w:p w14:paraId="6CC9CC7C" w14:textId="77777777" w:rsidR="00C26619" w:rsidRDefault="00C26619" w:rsidP="001343DB">
      <w:r>
        <w:continuationSeparator/>
      </w:r>
    </w:p>
  </w:footnote>
  <w:footnote w:type="continuationNotice" w:id="1">
    <w:p w14:paraId="3E3C6746" w14:textId="77777777" w:rsidR="00C26619" w:rsidRDefault="00C2661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37AACE2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0843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2469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653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6619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4E3A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51B0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1080</Words>
  <Characters>5945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MAGDA TATIANA RIVEROS GONZALES</cp:lastModifiedBy>
  <cp:revision>12</cp:revision>
  <cp:lastPrinted>2020-06-14T00:10:00Z</cp:lastPrinted>
  <dcterms:created xsi:type="dcterms:W3CDTF">2022-09-02T21:33:00Z</dcterms:created>
  <dcterms:modified xsi:type="dcterms:W3CDTF">2024-05-20T21:49:00Z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