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E67EC7" w14:textId="0D3B9467" w:rsidR="004E2045" w:rsidRDefault="00435101" w:rsidP="00447B61">
      <w:pPr>
        <w:tabs>
          <w:tab w:val="left" w:pos="3480"/>
        </w:tabs>
        <w:rPr>
          <w:rFonts w:cs="Arial"/>
          <w:szCs w:val="24"/>
          <w:lang w:val="es-CO"/>
        </w:rPr>
      </w:pPr>
      <w:r w:rsidRPr="00CB5099">
        <w:rPr>
          <w:rFonts w:cs="Arial"/>
          <w:szCs w:val="24"/>
          <w:lang w:val="es-CO"/>
        </w:rPr>
        <w:t>32.1</w:t>
      </w:r>
    </w:p>
    <w:p w14:paraId="1718E3B3" w14:textId="77777777" w:rsidR="0093013E" w:rsidRPr="00CB5099" w:rsidRDefault="0093013E" w:rsidP="00447B61">
      <w:pPr>
        <w:tabs>
          <w:tab w:val="left" w:pos="3480"/>
        </w:tabs>
        <w:rPr>
          <w:rFonts w:cs="Arial"/>
          <w:szCs w:val="24"/>
          <w:lang w:val="es-CO"/>
        </w:rPr>
      </w:pPr>
    </w:p>
    <w:p w14:paraId="5D1B4B99" w14:textId="4F6129CB" w:rsidR="008D58BD" w:rsidRDefault="00435101" w:rsidP="007C195B">
      <w:pPr>
        <w:autoSpaceDE w:val="0"/>
        <w:autoSpaceDN w:val="0"/>
        <w:adjustRightInd w:val="0"/>
        <w:jc w:val="both"/>
        <w:rPr>
          <w:rFonts w:cs="Arial"/>
          <w:color w:val="000000"/>
          <w:lang w:val="es-CO"/>
        </w:rPr>
      </w:pPr>
      <w:r w:rsidRPr="00CB5099">
        <w:rPr>
          <w:rFonts w:cs="Arial"/>
          <w:b/>
          <w:bCs/>
          <w:u w:val="single"/>
          <w:lang w:val="es-CO"/>
        </w:rPr>
        <w:t>CLÁUSULA</w:t>
      </w:r>
      <w:r w:rsidRPr="00CB5099">
        <w:rPr>
          <w:rFonts w:cs="Arial"/>
          <w:b/>
          <w:bCs/>
          <w:iCs/>
          <w:color w:val="000000"/>
          <w:u w:val="single"/>
          <w:lang w:val="es-CO"/>
        </w:rPr>
        <w:t xml:space="preserve"> PRIMERA.</w:t>
      </w:r>
      <w:r w:rsidRPr="00CB5099">
        <w:rPr>
          <w:rFonts w:cs="Arial"/>
          <w:iCs/>
          <w:color w:val="000000"/>
          <w:lang w:val="es-CO"/>
        </w:rPr>
        <w:t xml:space="preserve"> </w:t>
      </w:r>
      <w:r w:rsidR="00197578" w:rsidRPr="00CB5099">
        <w:rPr>
          <w:rFonts w:cs="Arial"/>
          <w:b/>
          <w:iCs/>
          <w:color w:val="000000"/>
          <w:lang w:val="es-CO"/>
        </w:rPr>
        <w:t>CONTRATO</w:t>
      </w:r>
      <w:r w:rsidRPr="00CB5099">
        <w:rPr>
          <w:rFonts w:cs="Arial"/>
          <w:b/>
          <w:iCs/>
          <w:color w:val="000000"/>
          <w:lang w:val="es-CO"/>
        </w:rPr>
        <w:t>.</w:t>
      </w:r>
      <w:r w:rsidRPr="00CB5099">
        <w:rPr>
          <w:rFonts w:cs="Arial"/>
          <w:iCs/>
          <w:color w:val="000000"/>
          <w:lang w:val="es-CO"/>
        </w:rPr>
        <w:t xml:space="preserve"> El </w:t>
      </w:r>
      <w:r w:rsidR="00197578" w:rsidRPr="00CB5099">
        <w:rPr>
          <w:rFonts w:cs="Arial"/>
          <w:iCs/>
          <w:color w:val="000000"/>
          <w:lang w:val="es-CO"/>
        </w:rPr>
        <w:t xml:space="preserve">CONTRATISTA </w:t>
      </w:r>
      <w:r w:rsidRPr="00CB5099">
        <w:rPr>
          <w:rFonts w:cs="Arial"/>
          <w:iCs/>
          <w:color w:val="000000"/>
          <w:lang w:val="es-CO"/>
        </w:rPr>
        <w:t xml:space="preserve">se compromete para con la Universidad a cumplir con el objeto del contrato, conforme a las especificaciones técnicas, obligaciones y dentro de los plazos establecidos en el documento de aceptación </w:t>
      </w:r>
      <w:r w:rsidR="00197578" w:rsidRPr="00CB5099">
        <w:rPr>
          <w:rFonts w:cs="Arial"/>
          <w:iCs/>
          <w:color w:val="000000"/>
          <w:lang w:val="es-CO"/>
        </w:rPr>
        <w:t>del contrato</w:t>
      </w:r>
      <w:r w:rsidRPr="00CB5099">
        <w:rPr>
          <w:rFonts w:cs="Arial"/>
          <w:iCs/>
          <w:color w:val="000000"/>
          <w:lang w:val="es-CO"/>
        </w:rPr>
        <w:t xml:space="preserve">. </w:t>
      </w:r>
      <w:r w:rsidR="005A555F">
        <w:rPr>
          <w:rFonts w:cs="Arial"/>
          <w:iCs/>
          <w:color w:val="000000"/>
          <w:lang w:val="es-CO"/>
        </w:rPr>
        <w:t>Los términos de la invitación,</w:t>
      </w:r>
      <w:r w:rsidRPr="00CB5099">
        <w:rPr>
          <w:rFonts w:cs="Arial"/>
          <w:iCs/>
          <w:color w:val="000000"/>
          <w:lang w:val="es-CO"/>
        </w:rPr>
        <w:t xml:space="preserve"> la </w:t>
      </w:r>
      <w:r w:rsidR="00197578" w:rsidRPr="00CB5099">
        <w:rPr>
          <w:rFonts w:cs="Arial"/>
          <w:iCs/>
          <w:color w:val="000000"/>
          <w:lang w:val="es-CO"/>
        </w:rPr>
        <w:t>propuesta</w:t>
      </w:r>
      <w:r w:rsidRPr="00CB5099">
        <w:rPr>
          <w:rFonts w:cs="Arial"/>
          <w:iCs/>
          <w:color w:val="000000"/>
          <w:lang w:val="es-CO"/>
        </w:rPr>
        <w:t xml:space="preserve"> y e</w:t>
      </w:r>
      <w:r w:rsidR="00197578" w:rsidRPr="00CB5099">
        <w:rPr>
          <w:rFonts w:cs="Arial"/>
          <w:iCs/>
          <w:color w:val="000000"/>
          <w:lang w:val="es-CO"/>
        </w:rPr>
        <w:t xml:space="preserve">l documento de aceptación del contrato </w:t>
      </w:r>
      <w:r w:rsidRPr="00CB5099">
        <w:rPr>
          <w:rFonts w:cs="Arial"/>
          <w:iCs/>
          <w:color w:val="000000"/>
          <w:lang w:val="es-CO"/>
        </w:rPr>
        <w:t xml:space="preserve">hacen parte integral </w:t>
      </w:r>
      <w:r w:rsidR="00197578" w:rsidRPr="00CB5099">
        <w:rPr>
          <w:rFonts w:cs="Arial"/>
          <w:iCs/>
          <w:color w:val="000000"/>
          <w:lang w:val="es-CO"/>
        </w:rPr>
        <w:t>del presente contrato</w:t>
      </w:r>
      <w:r w:rsidRPr="00CB5099">
        <w:rPr>
          <w:rFonts w:cs="Arial"/>
          <w:iCs/>
          <w:color w:val="000000"/>
          <w:lang w:val="es-CO"/>
        </w:rPr>
        <w:t xml:space="preserve">. </w:t>
      </w:r>
      <w:r w:rsidRPr="00CB5099">
        <w:rPr>
          <w:rFonts w:cs="Arial"/>
          <w:b/>
          <w:iCs/>
          <w:color w:val="000000"/>
          <w:lang w:val="es-CO"/>
        </w:rPr>
        <w:t>PARÁGRAFO.</w:t>
      </w:r>
      <w:r w:rsidRPr="00CB5099">
        <w:rPr>
          <w:rFonts w:cs="Arial"/>
          <w:iCs/>
          <w:color w:val="000000"/>
          <w:lang w:val="es-CO"/>
        </w:rPr>
        <w:t xml:space="preserve"> </w:t>
      </w:r>
      <w:r w:rsidRPr="00CB5099">
        <w:rPr>
          <w:rFonts w:cs="Arial"/>
          <w:b/>
          <w:iCs/>
          <w:color w:val="000000"/>
          <w:lang w:val="es-CO"/>
        </w:rPr>
        <w:t>MARCO NORMATIVO</w:t>
      </w:r>
      <w:r w:rsidRPr="00CB5099">
        <w:rPr>
          <w:rFonts w:cs="Arial"/>
          <w:iCs/>
          <w:color w:val="000000"/>
          <w:lang w:val="es-CO"/>
        </w:rPr>
        <w:t xml:space="preserve">. </w:t>
      </w:r>
      <w:r w:rsidR="00197578" w:rsidRPr="00CB5099">
        <w:rPr>
          <w:rFonts w:cs="Arial"/>
          <w:iCs/>
          <w:color w:val="000000"/>
          <w:lang w:val="es-CO"/>
        </w:rPr>
        <w:t>El</w:t>
      </w:r>
      <w:r w:rsidRPr="00CB5099">
        <w:rPr>
          <w:rFonts w:cs="Arial"/>
          <w:iCs/>
          <w:color w:val="000000"/>
          <w:lang w:val="es-CO"/>
        </w:rPr>
        <w:t xml:space="preserve"> presente </w:t>
      </w:r>
      <w:r w:rsidR="00197578" w:rsidRPr="00CB5099">
        <w:rPr>
          <w:rFonts w:cs="Arial"/>
          <w:iCs/>
          <w:color w:val="000000"/>
          <w:lang w:val="es-CO"/>
        </w:rPr>
        <w:t>contrato</w:t>
      </w:r>
      <w:r w:rsidRPr="00CB5099">
        <w:rPr>
          <w:rFonts w:cs="Arial"/>
          <w:iCs/>
          <w:color w:val="000000"/>
          <w:lang w:val="es-CO"/>
        </w:rPr>
        <w:t xml:space="preserve"> </w:t>
      </w:r>
      <w:r w:rsidRPr="00CB5099">
        <w:rPr>
          <w:rFonts w:cs="Arial"/>
          <w:bCs/>
          <w:iCs/>
          <w:lang w:val="es-CO"/>
        </w:rPr>
        <w:t xml:space="preserve">se regirá </w:t>
      </w:r>
      <w:r w:rsidR="00187D7B" w:rsidRPr="00B04E88">
        <w:rPr>
          <w:rFonts w:cs="Arial"/>
          <w:bCs/>
          <w:iCs/>
          <w:szCs w:val="22"/>
          <w:lang w:val="es-CO"/>
        </w:rPr>
        <w:t xml:space="preserve">conforme a lo establecido por el Acuerdo No. 012 de 2012 </w:t>
      </w:r>
      <w:r w:rsidR="00187D7B" w:rsidRPr="00172819">
        <w:rPr>
          <w:rFonts w:cs="Arial"/>
          <w:bCs/>
          <w:i/>
          <w:szCs w:val="22"/>
          <w:lang w:val="es-CO"/>
        </w:rPr>
        <w:t>“</w:t>
      </w:r>
      <w:r w:rsidR="00187D7B" w:rsidRPr="00ED407D">
        <w:rPr>
          <w:rFonts w:cs="Arial"/>
          <w:bCs/>
          <w:i/>
          <w:szCs w:val="22"/>
          <w:lang w:val="es-CO"/>
        </w:rPr>
        <w:t>Por el cual se expide el estatuto</w:t>
      </w:r>
      <w:r w:rsidR="00187D7B" w:rsidRPr="00ED407D">
        <w:rPr>
          <w:rFonts w:cs="Arial"/>
          <w:bCs/>
          <w:i/>
          <w:iCs/>
          <w:szCs w:val="22"/>
          <w:lang w:val="es-CO"/>
        </w:rPr>
        <w:t xml:space="preserve"> de Contratación de la Universidad de Cundinamarca</w:t>
      </w:r>
      <w:r w:rsidR="00187D7B" w:rsidRPr="00ED407D">
        <w:rPr>
          <w:rFonts w:cs="Arial"/>
          <w:bCs/>
          <w:iCs/>
          <w:szCs w:val="22"/>
          <w:lang w:val="es-CO"/>
        </w:rPr>
        <w:t>”, Resolución rectoral 206 de 2012 “</w:t>
      </w:r>
      <w:r w:rsidR="00187D7B" w:rsidRPr="00ED407D">
        <w:rPr>
          <w:rFonts w:cs="Arial"/>
          <w:bCs/>
          <w:i/>
          <w:szCs w:val="22"/>
          <w:lang w:val="es-CO"/>
        </w:rPr>
        <w:t>Por la cual se expide el manual</w:t>
      </w:r>
      <w:r w:rsidR="00187D7B" w:rsidRPr="00ED407D">
        <w:rPr>
          <w:rFonts w:cs="Arial"/>
          <w:bCs/>
          <w:i/>
          <w:iCs/>
          <w:szCs w:val="22"/>
          <w:lang w:val="es-CO"/>
        </w:rPr>
        <w:t xml:space="preserve"> de Contratación de la Universidad de Cundinamarca</w:t>
      </w:r>
      <w:r w:rsidR="00187D7B" w:rsidRPr="00ED407D">
        <w:rPr>
          <w:rFonts w:cs="Arial"/>
          <w:bCs/>
          <w:iCs/>
          <w:szCs w:val="22"/>
          <w:lang w:val="es-CO"/>
        </w:rPr>
        <w:t xml:space="preserve">” y la Resolución rectoral No. 170 de 2017 </w:t>
      </w:r>
      <w:r w:rsidR="00187D7B" w:rsidRPr="00ED407D">
        <w:rPr>
          <w:rFonts w:cs="Arial"/>
          <w:bCs/>
          <w:i/>
          <w:szCs w:val="22"/>
          <w:lang w:val="es-CO"/>
        </w:rPr>
        <w:t>“Por medio de la cual se modifica y ajusta la Resolución 206 del 27 de noviembre de 2012 “Por la cual se expide el Manual de Contratación de la Universidad de Cundinamarca”</w:t>
      </w:r>
      <w:r w:rsidR="00187D7B" w:rsidRPr="00ED407D">
        <w:rPr>
          <w:rFonts w:cs="Arial"/>
          <w:bCs/>
          <w:iCs/>
          <w:szCs w:val="22"/>
          <w:lang w:val="es-CO"/>
        </w:rPr>
        <w:t xml:space="preserve"> </w:t>
      </w:r>
      <w:r w:rsidR="00187D7B" w:rsidRPr="00B04E88">
        <w:rPr>
          <w:rFonts w:cs="Arial"/>
          <w:bCs/>
          <w:iCs/>
          <w:color w:val="000000"/>
          <w:szCs w:val="22"/>
          <w:lang w:val="es-CO"/>
        </w:rPr>
        <w:t>y en lo no previsto en éstas</w:t>
      </w:r>
      <w:r w:rsidR="00187D7B" w:rsidRPr="00B04E88">
        <w:rPr>
          <w:rFonts w:cs="Arial"/>
          <w:bCs/>
          <w:iCs/>
          <w:szCs w:val="22"/>
          <w:lang w:val="es-CO"/>
        </w:rPr>
        <w:t xml:space="preserve">, por el Código Civil, Código de Comercio. </w:t>
      </w:r>
      <w:r w:rsidR="00187D7B" w:rsidRPr="00B04E88">
        <w:rPr>
          <w:rFonts w:cs="Arial"/>
          <w:iCs/>
          <w:color w:val="000000"/>
          <w:szCs w:val="22"/>
          <w:lang w:val="es-CO"/>
        </w:rPr>
        <w:t xml:space="preserve"> </w:t>
      </w:r>
      <w:r w:rsidRPr="00CB5099">
        <w:rPr>
          <w:rFonts w:cs="Arial"/>
          <w:bCs/>
          <w:iCs/>
          <w:lang w:val="es-CO"/>
        </w:rPr>
        <w:t xml:space="preserve"> </w:t>
      </w:r>
      <w:r w:rsidRPr="00CB5099">
        <w:rPr>
          <w:rFonts w:cs="Arial"/>
          <w:iCs/>
          <w:color w:val="000000"/>
          <w:lang w:val="es-CO"/>
        </w:rPr>
        <w:t xml:space="preserve"> </w:t>
      </w:r>
      <w:r w:rsidRPr="00CB5099">
        <w:rPr>
          <w:rFonts w:cs="Arial"/>
          <w:b/>
          <w:bCs/>
          <w:u w:val="single"/>
          <w:lang w:val="es-CO"/>
        </w:rPr>
        <w:t>CLÁUSULA SEGUNDA.</w:t>
      </w:r>
      <w:r w:rsidRPr="00CB5099">
        <w:rPr>
          <w:rFonts w:cs="Arial"/>
          <w:b/>
          <w:bCs/>
          <w:lang w:val="es-CO"/>
        </w:rPr>
        <w:t xml:space="preserve"> VALOR: </w:t>
      </w:r>
      <w:r w:rsidRPr="00CB5099">
        <w:rPr>
          <w:rFonts w:cs="Arial"/>
          <w:bCs/>
          <w:lang w:val="es-CO"/>
        </w:rPr>
        <w:t>Es el señalado como valor total en e</w:t>
      </w:r>
      <w:r w:rsidR="00197578" w:rsidRPr="00CB5099">
        <w:rPr>
          <w:rFonts w:cs="Arial"/>
          <w:bCs/>
          <w:lang w:val="es-CO"/>
        </w:rPr>
        <w:t>l documento de aceptación de</w:t>
      </w:r>
      <w:r w:rsidRPr="00CB5099">
        <w:rPr>
          <w:rFonts w:cs="Arial"/>
          <w:lang w:val="es-CO"/>
        </w:rPr>
        <w:t xml:space="preserve">y el cual se entiende </w:t>
      </w:r>
      <w:r w:rsidRPr="00CB5099">
        <w:rPr>
          <w:rFonts w:cs="Arial"/>
          <w:iCs/>
          <w:color w:val="000000"/>
          <w:lang w:val="es-CO"/>
        </w:rPr>
        <w:t xml:space="preserve">firmes y fijos y por lo tanto no están sujetos a ninguna clase de reajuste sin que medie otrosí. Igualmente, dentro de estos valores están incluidos los costos proyectados al plazo de ejecución </w:t>
      </w:r>
      <w:r w:rsidR="00197578" w:rsidRPr="00CB5099">
        <w:rPr>
          <w:rFonts w:cs="Arial"/>
          <w:iCs/>
          <w:color w:val="000000"/>
          <w:lang w:val="es-CO"/>
        </w:rPr>
        <w:t>del</w:t>
      </w:r>
      <w:r w:rsidRPr="00CB5099">
        <w:rPr>
          <w:rFonts w:cs="Arial"/>
          <w:iCs/>
          <w:color w:val="000000"/>
          <w:lang w:val="es-CO"/>
        </w:rPr>
        <w:t xml:space="preserve"> presente </w:t>
      </w:r>
      <w:r w:rsidR="00197578" w:rsidRPr="00CB5099">
        <w:rPr>
          <w:rFonts w:cs="Arial"/>
          <w:iCs/>
          <w:color w:val="000000"/>
          <w:lang w:val="es-CO"/>
        </w:rPr>
        <w:t>Contrato</w:t>
      </w:r>
      <w:r w:rsidRPr="00CB5099">
        <w:rPr>
          <w:rFonts w:cs="Arial"/>
          <w:iCs/>
          <w:color w:val="000000"/>
          <w:lang w:val="es-CO"/>
        </w:rPr>
        <w:t xml:space="preserve"> y la utilidad razonable que el CONTRATISTA pretende obtener, en consecuencia, no se aceptarán solicitudes de reajustes invocados con base en estas circunstancias.</w:t>
      </w:r>
      <w:r w:rsidRPr="00CB5099">
        <w:rPr>
          <w:rFonts w:cs="Arial"/>
          <w:kern w:val="16"/>
          <w:lang w:val="es-CO" w:eastAsia="es-CO"/>
        </w:rPr>
        <w:t xml:space="preserve"> El valor total cubre los costos directos o indirectos, impuestos, y los demás gastos inherentes al cumplimiento satisfactorio </w:t>
      </w:r>
      <w:r w:rsidR="00197578" w:rsidRPr="00CB5099">
        <w:rPr>
          <w:rFonts w:cs="Arial"/>
          <w:kern w:val="16"/>
          <w:lang w:val="es-CO" w:eastAsia="es-CO"/>
        </w:rPr>
        <w:t>del contrato</w:t>
      </w:r>
      <w:r w:rsidRPr="00CB5099">
        <w:rPr>
          <w:rFonts w:cs="Arial"/>
          <w:kern w:val="16"/>
          <w:lang w:val="es-CO" w:eastAsia="es-CO"/>
        </w:rPr>
        <w:t xml:space="preserve">. Estos precios no estarán sujetos a revisiones ni reajustes durante la vigencia </w:t>
      </w:r>
      <w:r w:rsidR="00197578" w:rsidRPr="00CB5099">
        <w:rPr>
          <w:rFonts w:cs="Arial"/>
          <w:kern w:val="16"/>
          <w:lang w:val="es-CO" w:eastAsia="es-CO"/>
        </w:rPr>
        <w:t>del contrato</w:t>
      </w:r>
      <w:r w:rsidRPr="00CB5099">
        <w:rPr>
          <w:rFonts w:cs="Arial"/>
          <w:kern w:val="16"/>
          <w:lang w:val="es-CO" w:eastAsia="es-CO"/>
        </w:rPr>
        <w:t>.</w:t>
      </w:r>
      <w:r w:rsidRPr="00CB5099">
        <w:rPr>
          <w:rFonts w:cs="Arial"/>
          <w:b/>
          <w:kern w:val="16"/>
          <w:lang w:val="es-CO" w:eastAsia="es-CO"/>
        </w:rPr>
        <w:t xml:space="preserve"> </w:t>
      </w:r>
      <w:r w:rsidRPr="00CB5099">
        <w:rPr>
          <w:rFonts w:cs="Arial"/>
          <w:lang w:val="es-CO"/>
        </w:rPr>
        <w:t xml:space="preserve">Los precios establecidos y descritos en la </w:t>
      </w:r>
      <w:r w:rsidR="00197578" w:rsidRPr="00CB5099">
        <w:rPr>
          <w:rFonts w:cs="Arial"/>
          <w:lang w:val="es-CO"/>
        </w:rPr>
        <w:t>propuesta</w:t>
      </w:r>
      <w:r w:rsidR="001F4782" w:rsidRPr="00CB5099">
        <w:rPr>
          <w:rFonts w:cs="Arial"/>
          <w:lang w:val="es-CO"/>
        </w:rPr>
        <w:t xml:space="preserve"> que hace parte integral de este</w:t>
      </w:r>
      <w:r w:rsidRPr="00CB5099">
        <w:rPr>
          <w:rFonts w:cs="Arial"/>
          <w:lang w:val="es-CO"/>
        </w:rPr>
        <w:t xml:space="preserve"> </w:t>
      </w:r>
      <w:r w:rsidR="001F4782" w:rsidRPr="00CB5099">
        <w:rPr>
          <w:rFonts w:cs="Arial"/>
          <w:lang w:val="es-CO"/>
        </w:rPr>
        <w:t>contrato</w:t>
      </w:r>
      <w:r w:rsidRPr="00CB5099">
        <w:rPr>
          <w:rFonts w:cs="Arial"/>
          <w:lang w:val="es-CO"/>
        </w:rPr>
        <w:t xml:space="preserve"> no podrán ser modificados por el CONTRATISTA</w:t>
      </w:r>
      <w:r w:rsidRPr="00CB5099">
        <w:rPr>
          <w:rFonts w:cs="Arial"/>
          <w:lang w:val="es-CO" w:eastAsia="x-none"/>
        </w:rPr>
        <w:t xml:space="preserve">. </w:t>
      </w:r>
      <w:r w:rsidRPr="00CB5099">
        <w:rPr>
          <w:rFonts w:cs="Arial"/>
          <w:b/>
          <w:bCs/>
          <w:iCs/>
          <w:u w:val="single"/>
          <w:lang w:val="es-CO"/>
        </w:rPr>
        <w:t>CLÁUSULA TERCERA.</w:t>
      </w:r>
      <w:r w:rsidRPr="00CB5099">
        <w:rPr>
          <w:rFonts w:cs="Arial"/>
          <w:iCs/>
          <w:lang w:val="es-CO"/>
        </w:rPr>
        <w:t xml:space="preserve"> </w:t>
      </w:r>
      <w:r w:rsidRPr="00CB5099">
        <w:rPr>
          <w:rFonts w:cs="Arial"/>
          <w:b/>
          <w:bCs/>
          <w:iCs/>
          <w:lang w:val="es-CO"/>
        </w:rPr>
        <w:t>FORMA DE PAGO</w:t>
      </w:r>
      <w:r w:rsidRPr="00CB5099">
        <w:rPr>
          <w:rStyle w:val="Refdenotaalpie"/>
          <w:rFonts w:cs="Arial"/>
          <w:b/>
          <w:bCs/>
          <w:iCs/>
          <w:lang w:val="es-CO"/>
        </w:rPr>
        <w:footnoteReference w:id="1"/>
      </w:r>
      <w:r w:rsidRPr="00CB5099">
        <w:rPr>
          <w:rFonts w:cs="Arial"/>
          <w:b/>
          <w:bCs/>
          <w:iCs/>
          <w:lang w:val="es-CO"/>
        </w:rPr>
        <w:t>:</w:t>
      </w:r>
      <w:r w:rsidRPr="00CB5099">
        <w:rPr>
          <w:rFonts w:cs="Arial"/>
          <w:b/>
          <w:bCs/>
          <w:shd w:val="clear" w:color="auto" w:fill="FFFFFF"/>
          <w:lang w:val="es-CO"/>
        </w:rPr>
        <w:t xml:space="preserve"> </w:t>
      </w:r>
      <w:r w:rsidRPr="00CB5099">
        <w:rPr>
          <w:rFonts w:cs="Arial"/>
          <w:lang w:val="es-CO"/>
        </w:rPr>
        <w:t xml:space="preserve">La Universidad de Cundinamarca pagará al contratista el valor </w:t>
      </w:r>
      <w:r w:rsidR="00197578" w:rsidRPr="00CB5099">
        <w:rPr>
          <w:rFonts w:cs="Arial"/>
          <w:lang w:val="es-CO"/>
        </w:rPr>
        <w:t>del contrato</w:t>
      </w:r>
      <w:r w:rsidRPr="00CB5099">
        <w:rPr>
          <w:rFonts w:cs="Arial"/>
          <w:lang w:val="es-CO"/>
        </w:rPr>
        <w:t xml:space="preserve"> conforme a la forma de pago establecida en el documento de aceptación </w:t>
      </w:r>
      <w:r w:rsidR="00197578" w:rsidRPr="00CB5099">
        <w:rPr>
          <w:rFonts w:cs="Arial"/>
          <w:lang w:val="es-CO"/>
        </w:rPr>
        <w:t>del contrato</w:t>
      </w:r>
      <w:r w:rsidR="00342C0B">
        <w:rPr>
          <w:rFonts w:cs="Arial"/>
          <w:lang w:val="es-CO"/>
        </w:rPr>
        <w:t xml:space="preserve"> </w:t>
      </w:r>
      <w:r w:rsidR="00342C0B" w:rsidRPr="00342C0B">
        <w:rPr>
          <w:rFonts w:cs="Arial"/>
          <w:lang w:val="es-CO"/>
        </w:rPr>
        <w:t>ABS</w:t>
      </w:r>
      <w:r w:rsidR="00342C0B">
        <w:rPr>
          <w:rFonts w:cs="Arial"/>
          <w:lang w:val="es-CO"/>
        </w:rPr>
        <w:t>r</w:t>
      </w:r>
      <w:r w:rsidR="00342C0B" w:rsidRPr="00342C0B">
        <w:rPr>
          <w:rFonts w:cs="Arial"/>
          <w:lang w:val="es-CO"/>
        </w:rPr>
        <w:t>103</w:t>
      </w:r>
      <w:r w:rsidRPr="00CB5099">
        <w:rPr>
          <w:rFonts w:cs="Arial"/>
          <w:lang w:val="es-CO"/>
        </w:rPr>
        <w:t xml:space="preserve"> y previo cumplimiento de los requisitos establecidos en el artículo 36 de la Resolución Rectoral de la Universidad de Cundinamarca número 206 de 2012</w:t>
      </w:r>
      <w:r w:rsidR="009F03F9">
        <w:rPr>
          <w:rFonts w:cs="Arial"/>
          <w:lang w:val="es-CO"/>
        </w:rPr>
        <w:t>.</w:t>
      </w:r>
      <w:r w:rsidRPr="00CB5099">
        <w:rPr>
          <w:rFonts w:cs="Arial"/>
          <w:iCs/>
          <w:color w:val="000000"/>
          <w:lang w:val="es-CO"/>
        </w:rPr>
        <w:t xml:space="preserve"> </w:t>
      </w:r>
      <w:r w:rsidRPr="00CB5099">
        <w:rPr>
          <w:rFonts w:cs="Arial"/>
          <w:b/>
          <w:kern w:val="16"/>
          <w:lang w:val="es-CO" w:eastAsia="es-CO"/>
        </w:rPr>
        <w:t xml:space="preserve">PARÁGRAFO 1. </w:t>
      </w:r>
      <w:r w:rsidRPr="00CB5099">
        <w:rPr>
          <w:rFonts w:cs="Arial"/>
          <w:kern w:val="16"/>
          <w:lang w:val="es-CO" w:eastAsia="es-CO"/>
        </w:rPr>
        <w:t xml:space="preserve">En el evento de prórroga en la prestación del servicio, por causa imputable del CONTRATISTA, el pago se postergará en el mismo lapso de prórroga. </w:t>
      </w:r>
      <w:r w:rsidRPr="00CB5099">
        <w:rPr>
          <w:rFonts w:cs="Arial"/>
          <w:b/>
          <w:kern w:val="16"/>
          <w:lang w:val="es-CO" w:eastAsia="es-CO"/>
        </w:rPr>
        <w:t xml:space="preserve">PARÁGRAFO 2. </w:t>
      </w:r>
      <w:r w:rsidRPr="00CB5099">
        <w:rPr>
          <w:rFonts w:cs="Arial"/>
          <w:kern w:val="16"/>
          <w:lang w:val="es-CO" w:eastAsia="es-CO"/>
        </w:rPr>
        <w:t>Los contratos de suministro, bolsas de productos o similares, el pago se realizará únicamente conforme a lo solicitado por el supervisor y recibido a satisfacción y lo cual conoce y acepta el contratista.</w:t>
      </w:r>
      <w:r w:rsidRPr="00CB5099">
        <w:rPr>
          <w:rFonts w:cs="Arial"/>
          <w:iCs/>
          <w:color w:val="000000"/>
          <w:lang w:val="es-CO"/>
        </w:rPr>
        <w:t xml:space="preserve"> </w:t>
      </w:r>
      <w:r w:rsidRPr="00CB5099">
        <w:rPr>
          <w:rFonts w:cs="Arial"/>
          <w:b/>
          <w:bCs/>
          <w:u w:val="single"/>
          <w:lang w:val="es-CO" w:eastAsia="es-CO"/>
        </w:rPr>
        <w:t>CLÁUSULA CUARTA</w:t>
      </w:r>
      <w:r w:rsidRPr="00CB5099">
        <w:rPr>
          <w:rFonts w:cs="Arial"/>
          <w:b/>
          <w:bCs/>
          <w:lang w:val="es-CO" w:eastAsia="es-CO"/>
        </w:rPr>
        <w:t xml:space="preserve">. DESCRIPCIÓN Y CARACTERÍSTICAS DEL </w:t>
      </w:r>
      <w:r w:rsidR="002E28C0" w:rsidRPr="00CB5099">
        <w:rPr>
          <w:rFonts w:cs="Arial"/>
          <w:b/>
          <w:bCs/>
          <w:lang w:val="es-CO" w:eastAsia="es-CO"/>
        </w:rPr>
        <w:t xml:space="preserve">BIEN O </w:t>
      </w:r>
      <w:r w:rsidRPr="00CB5099">
        <w:rPr>
          <w:rFonts w:cs="Arial"/>
          <w:b/>
          <w:bCs/>
          <w:lang w:val="es-CO" w:eastAsia="es-CO"/>
        </w:rPr>
        <w:t xml:space="preserve">SERVICIO: </w:t>
      </w:r>
      <w:r w:rsidRPr="00CB5099">
        <w:rPr>
          <w:rFonts w:cs="Arial"/>
          <w:lang w:val="es-CO" w:eastAsia="es-CO"/>
        </w:rPr>
        <w:t xml:space="preserve">El SERVICIO debe cumplir con las características contempladas </w:t>
      </w:r>
      <w:r w:rsidR="002E28C0" w:rsidRPr="00CB5099">
        <w:rPr>
          <w:rFonts w:cs="Arial"/>
          <w:lang w:val="es-CO" w:eastAsia="es-CO"/>
        </w:rPr>
        <w:t>en los términos de la Invitación</w:t>
      </w:r>
      <w:r w:rsidRPr="00CB5099">
        <w:rPr>
          <w:rFonts w:cs="Arial"/>
          <w:lang w:val="es-CO" w:eastAsia="es-CO"/>
        </w:rPr>
        <w:t xml:space="preserve">, la propuesta que hace parte integral </w:t>
      </w:r>
      <w:r w:rsidR="002E28C0" w:rsidRPr="00CB5099">
        <w:rPr>
          <w:rFonts w:cs="Arial"/>
          <w:lang w:val="es-CO" w:eastAsia="es-CO"/>
        </w:rPr>
        <w:t>del contrato</w:t>
      </w:r>
      <w:r w:rsidRPr="00CB5099">
        <w:rPr>
          <w:rFonts w:cs="Arial"/>
          <w:lang w:val="es-CO" w:eastAsia="es-CO"/>
        </w:rPr>
        <w:t xml:space="preserve">, así como las normas técnicas vigentes sobre el mismo. </w:t>
      </w:r>
      <w:r w:rsidRPr="00CB5099">
        <w:rPr>
          <w:rFonts w:cs="Arial"/>
          <w:b/>
          <w:u w:val="single"/>
          <w:lang w:val="es-CO"/>
        </w:rPr>
        <w:t>CLÁUSULA QUINTA</w:t>
      </w:r>
      <w:r w:rsidRPr="00CB5099">
        <w:rPr>
          <w:rFonts w:cs="Arial"/>
          <w:b/>
          <w:lang w:val="es-CO"/>
        </w:rPr>
        <w:t>. TÉRMINO DE EJECUCIÓN:</w:t>
      </w:r>
      <w:r w:rsidRPr="00CB5099">
        <w:rPr>
          <w:rFonts w:cs="Arial"/>
          <w:lang w:val="es-CO"/>
        </w:rPr>
        <w:t xml:space="preserve"> El término de ejecución se contabilizará a partir del cumplimiento de los requisitos de perfeccionamiento y ejecución </w:t>
      </w:r>
      <w:r w:rsidR="002E28C0" w:rsidRPr="00CB5099">
        <w:rPr>
          <w:rFonts w:cs="Arial"/>
          <w:lang w:val="es-CO"/>
        </w:rPr>
        <w:t xml:space="preserve">del </w:t>
      </w:r>
      <w:r w:rsidR="00CC09AC" w:rsidRPr="00CB5099">
        <w:rPr>
          <w:rFonts w:cs="Arial"/>
          <w:lang w:val="es-CO"/>
        </w:rPr>
        <w:t>contrato</w:t>
      </w:r>
      <w:r w:rsidRPr="007D3189">
        <w:rPr>
          <w:rFonts w:cs="Arial"/>
          <w:lang w:val="es-CO"/>
        </w:rPr>
        <w:t xml:space="preserve">. </w:t>
      </w:r>
      <w:r w:rsidR="001D78D5" w:rsidRPr="007D3189">
        <w:rPr>
          <w:rFonts w:cs="Arial"/>
          <w:lang w:val="es-CO"/>
        </w:rPr>
        <w:t xml:space="preserve">En caso de que el contrato solicite Acta de inicio, la misma deberá ser gestionada por la Supervisión dentro de los cinco (05) días hábiles siguientes a su notificación. </w:t>
      </w:r>
      <w:r w:rsidRPr="00CB5099">
        <w:rPr>
          <w:rFonts w:cs="Arial"/>
          <w:b/>
          <w:lang w:val="es-CO"/>
        </w:rPr>
        <w:t>LUGAR DE ENTREGA:</w:t>
      </w:r>
      <w:r w:rsidRPr="00CB5099">
        <w:rPr>
          <w:rFonts w:cs="Arial"/>
          <w:lang w:val="es-CO"/>
        </w:rPr>
        <w:t xml:space="preserve"> </w:t>
      </w:r>
      <w:r w:rsidR="008E1B55">
        <w:rPr>
          <w:rFonts w:eastAsia="Calibri" w:cs="Arial"/>
          <w:lang w:val="es-CO" w:eastAsia="en-US"/>
        </w:rPr>
        <w:t>El lugar de entrega</w:t>
      </w:r>
      <w:r w:rsidR="002737D3">
        <w:rPr>
          <w:rFonts w:eastAsia="Calibri" w:cs="Arial"/>
          <w:lang w:val="es-CO" w:eastAsia="en-US"/>
        </w:rPr>
        <w:t xml:space="preserve"> o prestación del servicio</w:t>
      </w:r>
      <w:r w:rsidR="008E1B55">
        <w:rPr>
          <w:rFonts w:eastAsia="Calibri" w:cs="Arial"/>
          <w:lang w:val="es-CO" w:eastAsia="en-US"/>
        </w:rPr>
        <w:t xml:space="preserve"> </w:t>
      </w:r>
      <w:r w:rsidR="001329EE">
        <w:rPr>
          <w:rFonts w:eastAsia="Calibri" w:cs="Arial"/>
          <w:lang w:val="es-CO" w:eastAsia="en-US"/>
        </w:rPr>
        <w:t xml:space="preserve">corresponde </w:t>
      </w:r>
      <w:r w:rsidR="0043596C">
        <w:rPr>
          <w:rFonts w:eastAsia="Calibri" w:cs="Arial"/>
          <w:lang w:val="es-CO" w:eastAsia="en-US"/>
        </w:rPr>
        <w:t xml:space="preserve">al </w:t>
      </w:r>
      <w:r w:rsidR="002737D3">
        <w:rPr>
          <w:rFonts w:eastAsia="Calibri" w:cs="Arial"/>
          <w:lang w:val="es-CO" w:eastAsia="en-US"/>
        </w:rPr>
        <w:t>mencionado</w:t>
      </w:r>
      <w:r w:rsidR="00B52F59" w:rsidRPr="00B52F59">
        <w:rPr>
          <w:rFonts w:eastAsia="Calibri" w:cs="Arial"/>
          <w:lang w:val="es-CO" w:eastAsia="en-US"/>
        </w:rPr>
        <w:t xml:space="preserve"> en el documento de aceptación del contrato ABSr103</w:t>
      </w:r>
      <w:r w:rsidR="0060111E">
        <w:rPr>
          <w:rFonts w:eastAsia="Calibri" w:cs="Arial"/>
          <w:lang w:val="es-CO" w:eastAsia="en-US"/>
        </w:rPr>
        <w:t xml:space="preserve">. </w:t>
      </w:r>
      <w:r w:rsidR="0060111E" w:rsidRPr="0060111E">
        <w:rPr>
          <w:rFonts w:eastAsia="Calibri" w:cs="Arial"/>
          <w:lang w:val="es-CO" w:eastAsia="en-US"/>
        </w:rPr>
        <w:t>En caso de entregables</w:t>
      </w:r>
      <w:r w:rsidR="00C12E0A">
        <w:rPr>
          <w:rFonts w:eastAsia="Calibri" w:cs="Arial"/>
          <w:lang w:val="es-CO" w:eastAsia="en-US"/>
        </w:rPr>
        <w:t xml:space="preserve"> con entrada a almacén</w:t>
      </w:r>
      <w:r w:rsidR="0060111E" w:rsidRPr="0060111E">
        <w:rPr>
          <w:rFonts w:eastAsia="Calibri" w:cs="Arial"/>
          <w:lang w:val="es-CO" w:eastAsia="en-US"/>
        </w:rPr>
        <w:t xml:space="preserve">, el bien deberá ser entregado por el Contratista con previa entrada por parte de la Oficina de Almacén de la Universidad de Cundinamarca dejando constancia en los formatos ABSr013 y </w:t>
      </w:r>
      <w:r w:rsidR="007D480F">
        <w:rPr>
          <w:rFonts w:eastAsia="Calibri" w:cs="Arial"/>
          <w:lang w:val="es-CO" w:eastAsia="en-US"/>
        </w:rPr>
        <w:t>el formato INGRESO DE BIENES DE LA SECCIÓN DE ADQUISICIONES Y ALMACÉN</w:t>
      </w:r>
      <w:r w:rsidRPr="00CB5099">
        <w:rPr>
          <w:rFonts w:eastAsia="Calibri" w:cs="Arial"/>
          <w:lang w:val="es-CO" w:eastAsia="en-US"/>
        </w:rPr>
        <w:t>.</w:t>
      </w:r>
      <w:r w:rsidRPr="00CB5099">
        <w:rPr>
          <w:rFonts w:cs="Arial"/>
          <w:b/>
          <w:kern w:val="16"/>
          <w:lang w:val="es-CO" w:eastAsia="es-CO"/>
        </w:rPr>
        <w:t xml:space="preserve"> </w:t>
      </w:r>
      <w:r w:rsidRPr="00CB5099">
        <w:rPr>
          <w:rFonts w:cs="Arial"/>
          <w:b/>
          <w:u w:val="single"/>
          <w:lang w:val="es-CO"/>
        </w:rPr>
        <w:t xml:space="preserve">CLÁUSULA SEXTA. </w:t>
      </w:r>
      <w:r w:rsidRPr="00937E1B">
        <w:rPr>
          <w:rFonts w:cs="Arial"/>
          <w:b/>
          <w:lang w:val="es-CO"/>
        </w:rPr>
        <w:t>VIGENCIA:</w:t>
      </w:r>
      <w:r w:rsidRPr="00CB5099">
        <w:rPr>
          <w:rFonts w:cs="Arial"/>
          <w:b/>
          <w:lang w:val="es-CO"/>
        </w:rPr>
        <w:t xml:space="preserve"> </w:t>
      </w:r>
      <w:r w:rsidRPr="00CB5099">
        <w:rPr>
          <w:rFonts w:cs="Arial"/>
          <w:lang w:val="es-CO"/>
        </w:rPr>
        <w:t xml:space="preserve">La vigencia </w:t>
      </w:r>
      <w:r w:rsidR="002E28C0" w:rsidRPr="00CB5099">
        <w:rPr>
          <w:rFonts w:cs="Arial"/>
          <w:lang w:val="es-CO"/>
        </w:rPr>
        <w:t>del presente contrato</w:t>
      </w:r>
      <w:r w:rsidRPr="00CB5099">
        <w:rPr>
          <w:rFonts w:cs="Arial"/>
          <w:lang w:val="es-CO"/>
        </w:rPr>
        <w:t xml:space="preserve"> será el término de ejecución </w:t>
      </w:r>
      <w:r w:rsidR="00AC1A9D">
        <w:rPr>
          <w:rFonts w:cs="Arial"/>
          <w:lang w:val="es-CO"/>
        </w:rPr>
        <w:t>y/o prestación de</w:t>
      </w:r>
      <w:r w:rsidR="00133FCB">
        <w:rPr>
          <w:rFonts w:cs="Arial"/>
          <w:lang w:val="es-CO"/>
        </w:rPr>
        <w:t xml:space="preserve">l servicio </w:t>
      </w:r>
      <w:r w:rsidRPr="00CB5099">
        <w:rPr>
          <w:rFonts w:cs="Arial"/>
          <w:lang w:val="es-CO"/>
        </w:rPr>
        <w:t>estipulado</w:t>
      </w:r>
      <w:r w:rsidR="008C7192">
        <w:rPr>
          <w:rFonts w:cs="Arial"/>
          <w:lang w:val="es-CO"/>
        </w:rPr>
        <w:t xml:space="preserve"> </w:t>
      </w:r>
      <w:r w:rsidR="008C7192" w:rsidRPr="00B52F59">
        <w:rPr>
          <w:rFonts w:eastAsia="Calibri" w:cs="Arial"/>
          <w:lang w:val="es-CO" w:eastAsia="en-US"/>
        </w:rPr>
        <w:t>en el documento de aceptación del contrato ABSr103</w:t>
      </w:r>
      <w:r w:rsidRPr="00CB5099">
        <w:rPr>
          <w:rFonts w:cs="Arial"/>
          <w:lang w:val="es-CO"/>
        </w:rPr>
        <w:t xml:space="preserve"> más dos (2) meses.</w:t>
      </w:r>
      <w:r w:rsidRPr="00CB5099">
        <w:rPr>
          <w:rFonts w:cs="Arial"/>
          <w:b/>
          <w:lang w:val="es-CO"/>
        </w:rPr>
        <w:t xml:space="preserve"> </w:t>
      </w:r>
      <w:r w:rsidRPr="00CB5099">
        <w:rPr>
          <w:rFonts w:cs="Arial"/>
          <w:b/>
          <w:u w:val="single"/>
          <w:lang w:val="es-CO"/>
        </w:rPr>
        <w:t>CLÁUSULA SÉPTIMA</w:t>
      </w:r>
      <w:r w:rsidRPr="00CB5099">
        <w:rPr>
          <w:rFonts w:cs="Arial"/>
          <w:b/>
          <w:lang w:val="es-CO"/>
        </w:rPr>
        <w:t xml:space="preserve">. INDEMNIDAD </w:t>
      </w:r>
      <w:r w:rsidR="002E28C0" w:rsidRPr="00CB5099">
        <w:rPr>
          <w:rFonts w:cs="Arial"/>
          <w:b/>
          <w:lang w:val="es-CO"/>
        </w:rPr>
        <w:t>DEL CONTRATO</w:t>
      </w:r>
      <w:r w:rsidRPr="00CB5099">
        <w:rPr>
          <w:rFonts w:cs="Arial"/>
          <w:b/>
          <w:lang w:val="es-CO"/>
        </w:rPr>
        <w:t xml:space="preserve">. </w:t>
      </w:r>
      <w:r w:rsidRPr="00CB5099">
        <w:rPr>
          <w:rFonts w:cs="Arial"/>
          <w:lang w:val="es-CO"/>
        </w:rPr>
        <w:t xml:space="preserve">EL CONTRATISTA se obliga para con LA UNIVERSIDAD a mantenerle libre de cualquier daño o perjuicio originados en reclamaciones de terceros y que se deriven de sus actuaciones o de las de sus subcontratistas o dependientes. RESPONSABILIDAD. El contratista se compromete a responder por los daños materiales e inmateriales que con ocasión o como consecuencia de la ejecución </w:t>
      </w:r>
      <w:r w:rsidR="002E28C0" w:rsidRPr="00CB5099">
        <w:rPr>
          <w:rFonts w:cs="Arial"/>
          <w:lang w:val="es-CO"/>
        </w:rPr>
        <w:t>del</w:t>
      </w:r>
      <w:r w:rsidRPr="00CB5099">
        <w:rPr>
          <w:rFonts w:cs="Arial"/>
          <w:lang w:val="es-CO"/>
        </w:rPr>
        <w:t xml:space="preserve"> presente </w:t>
      </w:r>
      <w:r w:rsidR="002E28C0" w:rsidRPr="00CB5099">
        <w:rPr>
          <w:rFonts w:cs="Arial"/>
          <w:lang w:val="es-CO"/>
        </w:rPr>
        <w:t>contrato</w:t>
      </w:r>
      <w:r w:rsidRPr="00CB5099">
        <w:rPr>
          <w:rFonts w:cs="Arial"/>
          <w:lang w:val="es-CO"/>
        </w:rPr>
        <w:t xml:space="preserve"> se pudieren ocasionar y responderá de </w:t>
      </w:r>
      <w:r w:rsidR="00BB0A05" w:rsidRPr="00CB5099">
        <w:rPr>
          <w:rFonts w:cs="Arial"/>
          <w:lang w:val="es-CO"/>
        </w:rPr>
        <w:t>esta</w:t>
      </w:r>
      <w:r w:rsidRPr="00CB5099">
        <w:rPr>
          <w:rFonts w:cs="Arial"/>
          <w:lang w:val="es-CO"/>
        </w:rPr>
        <w:t xml:space="preserve"> forma frente a terceros. </w:t>
      </w:r>
      <w:r w:rsidRPr="00CB5099">
        <w:rPr>
          <w:rFonts w:cs="Arial"/>
          <w:b/>
          <w:u w:val="single"/>
          <w:lang w:val="es-CO"/>
        </w:rPr>
        <w:t>CLÁUSULA OCTAVA</w:t>
      </w:r>
      <w:r w:rsidRPr="00CB5099">
        <w:rPr>
          <w:rFonts w:cs="Arial"/>
          <w:b/>
          <w:lang w:val="es-CO"/>
        </w:rPr>
        <w:t xml:space="preserve">. OBLIGACIONES GENERALES DEL CONTRATISTA: 1. </w:t>
      </w:r>
      <w:r w:rsidRPr="00CB5099">
        <w:rPr>
          <w:rFonts w:eastAsia="Calibri" w:cs="Arial"/>
          <w:lang w:val="es-CO" w:eastAsia="en-US"/>
        </w:rPr>
        <w:t>Entrega el bien o prestar el servicio con las características técnicas</w:t>
      </w:r>
      <w:r w:rsidR="003944C7" w:rsidRPr="00CB5099">
        <w:rPr>
          <w:rFonts w:eastAsia="Calibri" w:cs="Arial"/>
          <w:lang w:val="es-CO" w:eastAsia="en-US"/>
        </w:rPr>
        <w:t xml:space="preserve"> descritas y relacionadas en el </w:t>
      </w:r>
      <w:r w:rsidRPr="00CB5099">
        <w:rPr>
          <w:rFonts w:eastAsia="Calibri" w:cs="Arial"/>
          <w:lang w:val="es-CO" w:eastAsia="en-US"/>
        </w:rPr>
        <w:t xml:space="preserve">contrato, así como </w:t>
      </w:r>
      <w:r w:rsidR="003944C7" w:rsidRPr="00CB5099">
        <w:rPr>
          <w:rFonts w:eastAsia="Calibri" w:cs="Arial"/>
          <w:lang w:val="es-CO" w:eastAsia="en-US"/>
        </w:rPr>
        <w:t xml:space="preserve">en los </w:t>
      </w:r>
      <w:r w:rsidR="003944C7" w:rsidRPr="00CB5099">
        <w:rPr>
          <w:rFonts w:eastAsia="Calibri" w:cs="Arial"/>
          <w:lang w:val="es-CO" w:eastAsia="en-US"/>
        </w:rPr>
        <w:lastRenderedPageBreak/>
        <w:t>términos de la invitación y sus adendas modificatorias, l</w:t>
      </w:r>
      <w:r w:rsidRPr="00CB5099">
        <w:rPr>
          <w:rFonts w:eastAsia="Calibri" w:cs="Arial"/>
          <w:lang w:val="es-CO" w:eastAsia="en-US"/>
        </w:rPr>
        <w:t xml:space="preserve">a </w:t>
      </w:r>
      <w:r w:rsidR="003944C7" w:rsidRPr="00CB5099">
        <w:rPr>
          <w:rFonts w:eastAsia="Calibri" w:cs="Arial"/>
          <w:lang w:val="es-CO" w:eastAsia="en-US"/>
        </w:rPr>
        <w:t>propuesta</w:t>
      </w:r>
      <w:r w:rsidRPr="00CB5099">
        <w:rPr>
          <w:rFonts w:eastAsia="Calibri" w:cs="Arial"/>
          <w:lang w:val="es-CO" w:eastAsia="en-US"/>
        </w:rPr>
        <w:t xml:space="preserve"> allegada por el CONTRATISTA. </w:t>
      </w:r>
      <w:r w:rsidRPr="007D3189">
        <w:rPr>
          <w:rFonts w:eastAsia="Calibri" w:cs="Arial"/>
          <w:b/>
          <w:lang w:val="es-CO" w:eastAsia="en-US"/>
        </w:rPr>
        <w:t>2.</w:t>
      </w:r>
      <w:r w:rsidRPr="007D3189">
        <w:rPr>
          <w:rFonts w:eastAsia="Calibri" w:cs="Arial"/>
          <w:lang w:val="es-CO" w:eastAsia="en-US"/>
        </w:rPr>
        <w:t xml:space="preserve"> </w:t>
      </w:r>
      <w:r w:rsidR="00A06DED" w:rsidRPr="007D3189">
        <w:rPr>
          <w:rFonts w:eastAsia="Calibri" w:cs="Arial"/>
          <w:szCs w:val="22"/>
          <w:lang w:val="es-CO" w:eastAsia="en-US"/>
        </w:rPr>
        <w:t xml:space="preserve">Radicar oportunamente la cuenta de cobro o factura junto con los demás documentos solicitados de acuerdo con el procedimiento pago a terceros (AFIP15) para el pago de cuentas, considerando el principio de anualidad y las fechas establecidas en el cronograma de cierre de vigencia fiscal. </w:t>
      </w:r>
      <w:r w:rsidR="00A06DED" w:rsidRPr="00A06DED">
        <w:rPr>
          <w:rFonts w:eastAsia="Calibri" w:cs="Arial"/>
          <w:b/>
          <w:bCs/>
          <w:szCs w:val="22"/>
          <w:lang w:val="es-CO" w:eastAsia="en-US"/>
        </w:rPr>
        <w:t>3.</w:t>
      </w:r>
      <w:r w:rsidR="00A06DED">
        <w:rPr>
          <w:rFonts w:eastAsia="Calibri" w:cs="Arial"/>
          <w:szCs w:val="22"/>
          <w:lang w:val="es-CO" w:eastAsia="en-US"/>
        </w:rPr>
        <w:t xml:space="preserve"> </w:t>
      </w:r>
      <w:r w:rsidRPr="00CB5099">
        <w:rPr>
          <w:rFonts w:eastAsia="Calibri" w:cs="Arial"/>
          <w:lang w:val="es-CO" w:eastAsia="en-US"/>
        </w:rPr>
        <w:t xml:space="preserve">Allegar oportunamente a la Oficina de Compras de la UDEC la documentación necesaria para suscribir y legalizar </w:t>
      </w:r>
      <w:r w:rsidR="003944C7" w:rsidRPr="00CB5099">
        <w:rPr>
          <w:rFonts w:eastAsia="Calibri" w:cs="Arial"/>
          <w:lang w:val="es-CO" w:eastAsia="en-US"/>
        </w:rPr>
        <w:t>el</w:t>
      </w:r>
      <w:r w:rsidRPr="00CB5099">
        <w:rPr>
          <w:rFonts w:eastAsia="Calibri" w:cs="Arial"/>
          <w:lang w:val="es-CO" w:eastAsia="en-US"/>
        </w:rPr>
        <w:t xml:space="preserve"> o contrato. </w:t>
      </w:r>
      <w:r w:rsidR="00A06DED">
        <w:rPr>
          <w:rFonts w:eastAsia="Calibri" w:cs="Arial"/>
          <w:b/>
          <w:lang w:val="es-CO" w:eastAsia="en-US"/>
        </w:rPr>
        <w:t>4</w:t>
      </w:r>
      <w:r w:rsidRPr="00CB5099">
        <w:rPr>
          <w:rFonts w:eastAsia="Calibri" w:cs="Arial"/>
          <w:b/>
          <w:lang w:val="es-CO" w:eastAsia="en-US"/>
        </w:rPr>
        <w:t>.</w:t>
      </w:r>
      <w:r w:rsidRPr="00CB5099">
        <w:rPr>
          <w:rFonts w:eastAsia="Calibri" w:cs="Arial"/>
          <w:lang w:val="es-CO" w:eastAsia="en-US"/>
        </w:rPr>
        <w:t xml:space="preserve"> </w:t>
      </w:r>
      <w:r w:rsidR="007B02CB" w:rsidRPr="00ED407D">
        <w:rPr>
          <w:rFonts w:eastAsiaTheme="minorHAnsi" w:cs="Arial"/>
          <w:szCs w:val="22"/>
          <w:lang w:val="es-CO" w:eastAsia="en-US"/>
        </w:rPr>
        <w:t xml:space="preserve">Presentación de la factura electrónica (si el contratista está obligado) validada previamente por la DIAN, como requisito necesario para el pago de los bienes o servicios contratados, conforme </w:t>
      </w:r>
      <w:r w:rsidR="00A55FAC" w:rsidRPr="00ED407D">
        <w:rPr>
          <w:rFonts w:eastAsiaTheme="minorHAnsi" w:cs="Arial"/>
          <w:szCs w:val="22"/>
          <w:lang w:val="es-CO" w:eastAsia="en-US"/>
        </w:rPr>
        <w:t>al estatuto tributario,</w:t>
      </w:r>
      <w:r w:rsidR="007B02CB" w:rsidRPr="00ED407D">
        <w:rPr>
          <w:rFonts w:eastAsiaTheme="minorHAnsi" w:cs="Arial"/>
          <w:szCs w:val="22"/>
          <w:lang w:val="es-CO" w:eastAsia="en-US"/>
        </w:rPr>
        <w:t xml:space="preserve"> las disposiciones señaladas en el Decreto 358 del 5 de marzo de 2020, en concordancia con lo dispuesto en la Resolución 000165 del 01 de noviembre de 2023 modificado por la Resolución 000008 del 31 de enero del 2024, y las demás normas que los modifiquen, complemente, y/o sustituyan</w:t>
      </w:r>
      <w:r w:rsidR="0026056B" w:rsidRPr="00ED407D">
        <w:rPr>
          <w:rFonts w:eastAsia="Calibri" w:cs="Arial"/>
          <w:lang w:val="es-CO" w:eastAsia="en-US"/>
        </w:rPr>
        <w:t>.</w:t>
      </w:r>
      <w:r w:rsidRPr="00ED407D">
        <w:rPr>
          <w:rFonts w:eastAsia="Calibri" w:cs="Arial"/>
          <w:lang w:val="es-CO" w:eastAsia="en-US"/>
        </w:rPr>
        <w:t xml:space="preserve"> </w:t>
      </w:r>
      <w:r w:rsidR="00A06DED" w:rsidRPr="00ED407D">
        <w:rPr>
          <w:rFonts w:eastAsia="Calibri" w:cs="Arial"/>
          <w:b/>
          <w:lang w:val="es-CO" w:eastAsia="en-US"/>
        </w:rPr>
        <w:t>5</w:t>
      </w:r>
      <w:r w:rsidRPr="00ED407D">
        <w:rPr>
          <w:rFonts w:eastAsia="Calibri" w:cs="Arial"/>
          <w:b/>
          <w:lang w:val="es-CO" w:eastAsia="en-US"/>
        </w:rPr>
        <w:t>.</w:t>
      </w:r>
      <w:r w:rsidRPr="00ED407D">
        <w:rPr>
          <w:rFonts w:eastAsia="Calibri" w:cs="Arial"/>
          <w:lang w:val="es-CO" w:eastAsia="en-US"/>
        </w:rPr>
        <w:t xml:space="preserve"> </w:t>
      </w:r>
      <w:r w:rsidRPr="00CB5099">
        <w:rPr>
          <w:rFonts w:eastAsia="Calibri" w:cs="Arial"/>
          <w:lang w:val="es-CO" w:eastAsia="en-US"/>
        </w:rPr>
        <w:t xml:space="preserve">Atender en forma inmediata las observaciones y solicitudes del supervisor, con el fin de garantizar el cumplimiento de las especificaciones, los controles de calidad, los plazos, y en general, todas las observaciones y requerimientos relacionados con el cumplimiento de las obligaciones contractuales. </w:t>
      </w:r>
      <w:r w:rsidR="00A06DED">
        <w:rPr>
          <w:rFonts w:eastAsia="Calibri" w:cs="Arial"/>
          <w:b/>
          <w:lang w:val="es-CO" w:eastAsia="en-US"/>
        </w:rPr>
        <w:t>6</w:t>
      </w:r>
      <w:r w:rsidRPr="00CB5099">
        <w:rPr>
          <w:rFonts w:eastAsia="Calibri" w:cs="Arial"/>
          <w:b/>
          <w:lang w:val="es-CO" w:eastAsia="en-US"/>
        </w:rPr>
        <w:t>.</w:t>
      </w:r>
      <w:r w:rsidRPr="00CB5099">
        <w:rPr>
          <w:rFonts w:eastAsia="Calibri" w:cs="Arial"/>
          <w:lang w:val="es-CO" w:eastAsia="en-US"/>
        </w:rPr>
        <w:t xml:space="preserve"> Dar cumplimiento de sus obligaciones frente al Sistema de Seguridad Social Integral (salud, pensión y ARL) y parafiscales (cajas de compensación, Sena e ICBF) de conformidad con la legislación vigente. </w:t>
      </w:r>
      <w:r w:rsidR="00A06DED">
        <w:rPr>
          <w:rFonts w:eastAsia="Calibri" w:cs="Arial"/>
          <w:b/>
          <w:lang w:val="es-CO" w:eastAsia="en-US"/>
        </w:rPr>
        <w:t>7</w:t>
      </w:r>
      <w:r w:rsidRPr="00CB5099">
        <w:rPr>
          <w:rFonts w:eastAsia="Calibri" w:cs="Arial"/>
          <w:b/>
          <w:lang w:val="es-CO" w:eastAsia="en-US"/>
        </w:rPr>
        <w:t>.</w:t>
      </w:r>
      <w:r w:rsidRPr="00CB5099">
        <w:rPr>
          <w:rFonts w:eastAsia="Calibri" w:cs="Arial"/>
          <w:lang w:val="es-CO" w:eastAsia="en-US"/>
        </w:rPr>
        <w:t xml:space="preserve"> </w:t>
      </w:r>
      <w:r w:rsidR="006D25F0" w:rsidRPr="006D25F0">
        <w:rPr>
          <w:rFonts w:eastAsia="Calibri" w:cs="Arial"/>
          <w:lang w:eastAsia="en-US"/>
        </w:rPr>
        <w:t xml:space="preserve">El proveedor se compromete a conocer, entender, comprender, comunicar y cumplir lo establecido en la Resolución 091 del 8 de agosto de 2023 </w:t>
      </w:r>
      <w:r w:rsidR="006D25F0" w:rsidRPr="007C195B">
        <w:rPr>
          <w:rFonts w:eastAsia="Calibri" w:cs="Arial"/>
          <w:i/>
          <w:iCs/>
          <w:lang w:eastAsia="en-US"/>
        </w:rPr>
        <w:t xml:space="preserve">“Por la cual se establecen los lineamientos de protección de datos Personales de los Titulares de la Universidad de </w:t>
      </w:r>
      <w:r w:rsidR="00230D5D" w:rsidRPr="007C195B">
        <w:rPr>
          <w:rFonts w:eastAsia="Calibri" w:cs="Arial"/>
          <w:i/>
          <w:iCs/>
          <w:lang w:eastAsia="en-US"/>
        </w:rPr>
        <w:t>Cundinamarca</w:t>
      </w:r>
      <w:r w:rsidR="00230D5D">
        <w:rPr>
          <w:rFonts w:eastAsia="Calibri" w:cs="Arial"/>
          <w:i/>
          <w:iCs/>
          <w:lang w:eastAsia="en-US"/>
        </w:rPr>
        <w:t xml:space="preserve">” </w:t>
      </w:r>
      <w:r w:rsidR="00230D5D" w:rsidRPr="00230D5D">
        <w:rPr>
          <w:rFonts w:eastAsia="Calibri" w:cs="Arial"/>
          <w:lang w:eastAsia="en-US"/>
        </w:rPr>
        <w:t>y</w:t>
      </w:r>
      <w:r w:rsidR="006D25F0" w:rsidRPr="00230D5D">
        <w:rPr>
          <w:rFonts w:eastAsia="Calibri" w:cs="Arial"/>
          <w:lang w:eastAsia="en-US"/>
        </w:rPr>
        <w:t xml:space="preserve"> </w:t>
      </w:r>
      <w:r w:rsidR="006D25F0" w:rsidRPr="006D25F0">
        <w:rPr>
          <w:rFonts w:eastAsia="Calibri" w:cs="Arial"/>
          <w:lang w:eastAsia="en-US"/>
        </w:rPr>
        <w:t xml:space="preserve">la Resolución 092 del 8 de agosto de 2023 </w:t>
      </w:r>
      <w:r w:rsidR="006D25F0" w:rsidRPr="007C195B">
        <w:rPr>
          <w:rFonts w:eastAsia="Calibri" w:cs="Arial"/>
          <w:i/>
          <w:iCs/>
          <w:lang w:eastAsia="en-US"/>
        </w:rPr>
        <w:t>“Por la cual adopta el Sistema de Gestión de Seguridad de la Información – SGSI y se establecen lineamientos, objetivos y alcance en la Universidad de Cundinamarca</w:t>
      </w:r>
      <w:r w:rsidR="006D25F0" w:rsidRPr="006D25F0">
        <w:rPr>
          <w:rFonts w:eastAsia="Calibri" w:cs="Arial"/>
          <w:lang w:eastAsia="en-US"/>
        </w:rPr>
        <w:t>”.</w:t>
      </w:r>
      <w:r w:rsidR="006D25F0">
        <w:rPr>
          <w:rFonts w:eastAsia="Calibri" w:cs="Arial"/>
          <w:lang w:eastAsia="en-US"/>
        </w:rPr>
        <w:t xml:space="preserve"> </w:t>
      </w:r>
      <w:r w:rsidR="00A06DED">
        <w:rPr>
          <w:rFonts w:eastAsia="Calibri" w:cs="Arial"/>
          <w:b/>
          <w:lang w:val="es-CO" w:eastAsia="en-US"/>
        </w:rPr>
        <w:t>8</w:t>
      </w:r>
      <w:r w:rsidRPr="00CB5099">
        <w:rPr>
          <w:rFonts w:eastAsia="Calibri" w:cs="Arial"/>
          <w:b/>
          <w:lang w:val="es-CO" w:eastAsia="en-US"/>
        </w:rPr>
        <w:t>.</w:t>
      </w:r>
      <w:r w:rsidRPr="00CB5099">
        <w:rPr>
          <w:rFonts w:eastAsia="Calibri" w:cs="Arial"/>
          <w:lang w:val="es-CO" w:eastAsia="en-US"/>
        </w:rPr>
        <w:t xml:space="preserve"> Mantener estricta reserva y confidencialidad sobre la información que conozca por causa o con ocasión de la ejecución del objeto contractual o Contrato.</w:t>
      </w:r>
      <w:r w:rsidR="00A06DED">
        <w:rPr>
          <w:rFonts w:eastAsia="Calibri" w:cs="Arial"/>
          <w:lang w:val="es-CO" w:eastAsia="en-US"/>
        </w:rPr>
        <w:t xml:space="preserve"> </w:t>
      </w:r>
      <w:r w:rsidR="00A06DED">
        <w:rPr>
          <w:rFonts w:eastAsia="Calibri" w:cs="Arial"/>
          <w:b/>
          <w:lang w:val="es-CO" w:eastAsia="en-US"/>
        </w:rPr>
        <w:t>9</w:t>
      </w:r>
      <w:r w:rsidRPr="00CB5099">
        <w:rPr>
          <w:rFonts w:eastAsia="Calibri" w:cs="Arial"/>
          <w:b/>
          <w:lang w:val="es-CO" w:eastAsia="en-US"/>
        </w:rPr>
        <w:t xml:space="preserve">. </w:t>
      </w:r>
      <w:r w:rsidRPr="00CB5099">
        <w:rPr>
          <w:rFonts w:eastAsia="Calibri" w:cs="Arial"/>
          <w:lang w:val="es-CO" w:eastAsia="en-US"/>
        </w:rPr>
        <w:t xml:space="preserve">Conocer, entender, comunicar y cumplir lo establecido en la Resolución 185 de 2016 </w:t>
      </w:r>
      <w:r w:rsidRPr="007C195B">
        <w:rPr>
          <w:rFonts w:eastAsia="Calibri" w:cs="Arial"/>
          <w:i/>
          <w:iCs/>
          <w:lang w:val="es-CO" w:eastAsia="en-US"/>
        </w:rPr>
        <w:t>“Por la cual se adopta el Sistema de Gestión de Seguridad y Salud en el trabajo SG-SST y actualiza la Política de Seguridad y Salud en el trabajo de la Universidad de Cundinamarca”</w:t>
      </w:r>
      <w:r w:rsidRPr="00CB5099">
        <w:rPr>
          <w:rFonts w:eastAsia="Calibri" w:cs="Arial"/>
          <w:lang w:val="es-CO" w:eastAsia="en-US"/>
        </w:rPr>
        <w:t xml:space="preserve">. </w:t>
      </w:r>
      <w:r w:rsidR="00A06DED">
        <w:rPr>
          <w:rFonts w:eastAsia="Calibri" w:cs="Arial"/>
          <w:b/>
          <w:lang w:val="es-CO" w:eastAsia="en-US"/>
        </w:rPr>
        <w:t>10</w:t>
      </w:r>
      <w:r w:rsidRPr="00CB5099">
        <w:rPr>
          <w:rFonts w:eastAsia="Calibri" w:cs="Arial"/>
          <w:b/>
          <w:lang w:val="es-CO" w:eastAsia="en-US"/>
        </w:rPr>
        <w:t>.</w:t>
      </w:r>
      <w:r w:rsidRPr="00CB5099">
        <w:rPr>
          <w:rFonts w:eastAsia="Calibri" w:cs="Arial"/>
          <w:lang w:val="es-CO" w:eastAsia="en-US"/>
        </w:rPr>
        <w:t xml:space="preserve"> Conocer, entender, comunicar y cumplir lo establecido en la Resolución 187 de 2016 </w:t>
      </w:r>
      <w:r w:rsidRPr="007C195B">
        <w:rPr>
          <w:rFonts w:eastAsia="Calibri" w:cs="Arial"/>
          <w:i/>
          <w:iCs/>
          <w:lang w:val="es-CO" w:eastAsia="en-US"/>
        </w:rPr>
        <w:t>“Por la cual se crea y adopta la Política de Seguridad vial de la Universidad de Cundinamarca”.</w:t>
      </w:r>
      <w:r w:rsidR="007C195B">
        <w:rPr>
          <w:rFonts w:eastAsia="Calibri" w:cs="Arial"/>
          <w:lang w:val="es-CO" w:eastAsia="en-US"/>
        </w:rPr>
        <w:t xml:space="preserve"> </w:t>
      </w:r>
      <w:r w:rsidRPr="00CB5099">
        <w:rPr>
          <w:rFonts w:eastAsia="Calibri" w:cs="Arial"/>
          <w:b/>
          <w:lang w:val="es-CO" w:eastAsia="en-US"/>
        </w:rPr>
        <w:t>1</w:t>
      </w:r>
      <w:r w:rsidR="00A06DED">
        <w:rPr>
          <w:rFonts w:eastAsia="Calibri" w:cs="Arial"/>
          <w:b/>
          <w:lang w:val="es-CO" w:eastAsia="en-US"/>
        </w:rPr>
        <w:t>1</w:t>
      </w:r>
      <w:r w:rsidRPr="00CB5099">
        <w:rPr>
          <w:rFonts w:eastAsia="Calibri" w:cs="Arial"/>
          <w:b/>
          <w:lang w:val="es-CO" w:eastAsia="en-US"/>
        </w:rPr>
        <w:t>.</w:t>
      </w:r>
      <w:r w:rsidR="006A7C72">
        <w:rPr>
          <w:rFonts w:eastAsia="Calibri" w:cs="Arial"/>
          <w:b/>
          <w:lang w:val="es-CO" w:eastAsia="en-US"/>
        </w:rPr>
        <w:t xml:space="preserve"> </w:t>
      </w:r>
      <w:r w:rsidR="006A7C72" w:rsidRPr="006A7C72">
        <w:rPr>
          <w:rFonts w:eastAsia="Calibri" w:cs="Arial"/>
          <w:bCs/>
          <w:lang w:val="es-CO" w:eastAsia="en-US"/>
        </w:rPr>
        <w:t xml:space="preserve">Conocer, entender, comunicar y cumplir el compromiso </w:t>
      </w:r>
      <w:r w:rsidR="0064218B">
        <w:rPr>
          <w:rFonts w:eastAsia="Calibri" w:cs="Arial"/>
          <w:bCs/>
          <w:lang w:val="es-CO" w:eastAsia="en-US"/>
        </w:rPr>
        <w:t>A</w:t>
      </w:r>
      <w:r w:rsidR="006A7C72" w:rsidRPr="006A7C72">
        <w:rPr>
          <w:rFonts w:eastAsia="Calibri" w:cs="Arial"/>
          <w:bCs/>
          <w:lang w:val="es-CO" w:eastAsia="en-US"/>
        </w:rPr>
        <w:t>ntisoborno y anticorrupción establecido en el Manual ESG-GAS-M001 - Lineamientos Globales para la Gestión Anticorrupción, Antifraude y Antisoborno, adoptado por la Resolución 080 de julio de 2023.</w:t>
      </w:r>
      <w:r w:rsidRPr="00CB5099">
        <w:rPr>
          <w:rFonts w:eastAsia="Calibri" w:cs="Arial"/>
          <w:lang w:val="es-CO" w:eastAsia="en-US"/>
        </w:rPr>
        <w:t xml:space="preserve"> </w:t>
      </w:r>
      <w:r w:rsidR="006A7C72" w:rsidRPr="00CB5099">
        <w:rPr>
          <w:rFonts w:eastAsia="Calibri" w:cs="Arial"/>
          <w:b/>
          <w:lang w:val="es-CO" w:eastAsia="en-US"/>
        </w:rPr>
        <w:t>1</w:t>
      </w:r>
      <w:r w:rsidR="006A7C72">
        <w:rPr>
          <w:rFonts w:eastAsia="Calibri" w:cs="Arial"/>
          <w:b/>
          <w:lang w:val="es-CO" w:eastAsia="en-US"/>
        </w:rPr>
        <w:t>2</w:t>
      </w:r>
      <w:r w:rsidR="006A7C72" w:rsidRPr="00CB5099">
        <w:rPr>
          <w:rFonts w:eastAsia="Calibri" w:cs="Arial"/>
          <w:b/>
          <w:lang w:val="es-CO" w:eastAsia="en-US"/>
        </w:rPr>
        <w:t>.</w:t>
      </w:r>
      <w:r w:rsidR="006A7C72" w:rsidRPr="00CB5099">
        <w:rPr>
          <w:rFonts w:eastAsia="Calibri" w:cs="Arial"/>
          <w:lang w:val="es-CO" w:eastAsia="en-US"/>
        </w:rPr>
        <w:t xml:space="preserve"> </w:t>
      </w:r>
      <w:r w:rsidR="006A7C72" w:rsidRPr="006A7C72">
        <w:rPr>
          <w:rFonts w:eastAsia="Calibri" w:cs="Arial"/>
          <w:lang w:val="es-CO" w:eastAsia="en-US"/>
        </w:rPr>
        <w:t>Conocer y dar cumplimiento a Manual de contratistas de la Universidad de Cundinamarca (ESG-SST-</w:t>
      </w:r>
      <w:r w:rsidR="006A7C72" w:rsidRPr="00ED407D">
        <w:rPr>
          <w:rFonts w:eastAsia="Calibri" w:cs="Arial"/>
          <w:lang w:val="es-CO" w:eastAsia="en-US"/>
        </w:rPr>
        <w:t xml:space="preserve">M011). </w:t>
      </w:r>
      <w:r w:rsidR="00267BAE" w:rsidRPr="00ED407D">
        <w:rPr>
          <w:rFonts w:eastAsia="Calibri" w:cs="Arial"/>
          <w:b/>
          <w:bCs/>
          <w:lang w:val="es-CO" w:eastAsia="en-US"/>
        </w:rPr>
        <w:t>13.</w:t>
      </w:r>
      <w:r w:rsidR="00267BAE" w:rsidRPr="00ED407D">
        <w:rPr>
          <w:rFonts w:eastAsia="Calibri" w:cs="Arial"/>
          <w:lang w:val="es-CO" w:eastAsia="en-US"/>
        </w:rPr>
        <w:t xml:space="preserve"> El contratista, subcontratista o proveedor deberá realizar la afiliación a ARL y parafiscales, acorde al riesgo de la actividad. Los soportes deberán ser entregados a la Interventoría o Supervisión antes del inicio de</w:t>
      </w:r>
      <w:r w:rsidR="0099029C" w:rsidRPr="00ED407D">
        <w:rPr>
          <w:rFonts w:eastAsia="Calibri" w:cs="Arial"/>
          <w:lang w:val="es-CO" w:eastAsia="en-US"/>
        </w:rPr>
        <w:t>l</w:t>
      </w:r>
      <w:r w:rsidR="00267BAE" w:rsidRPr="00ED407D">
        <w:rPr>
          <w:rFonts w:eastAsia="Calibri" w:cs="Arial"/>
          <w:lang w:val="es-CO" w:eastAsia="en-US"/>
        </w:rPr>
        <w:t xml:space="preserve"> contrat</w:t>
      </w:r>
      <w:r w:rsidR="0099029C" w:rsidRPr="00ED407D">
        <w:rPr>
          <w:rFonts w:eastAsia="Calibri" w:cs="Arial"/>
          <w:lang w:val="es-CO" w:eastAsia="en-US"/>
        </w:rPr>
        <w:t>o</w:t>
      </w:r>
      <w:r w:rsidR="00267BAE" w:rsidRPr="00ED407D">
        <w:rPr>
          <w:rFonts w:eastAsia="Calibri" w:cs="Arial"/>
          <w:lang w:val="es-CO" w:eastAsia="en-US"/>
        </w:rPr>
        <w:t xml:space="preserve">. </w:t>
      </w:r>
      <w:r w:rsidR="00267BAE" w:rsidRPr="00ED407D">
        <w:rPr>
          <w:rFonts w:eastAsia="Calibri" w:cs="Arial"/>
          <w:b/>
          <w:bCs/>
          <w:lang w:val="es-CO" w:eastAsia="en-US"/>
        </w:rPr>
        <w:t>14.</w:t>
      </w:r>
      <w:r w:rsidR="00267BAE" w:rsidRPr="00ED407D">
        <w:rPr>
          <w:rFonts w:eastAsia="Calibri" w:cs="Arial"/>
          <w:lang w:val="es-CO" w:eastAsia="en-US"/>
        </w:rPr>
        <w:t xml:space="preserve"> Conocer, entender, comunicar y cumplir lo establecido en la Resolución 155 de 2018 </w:t>
      </w:r>
      <w:r w:rsidR="00966E34" w:rsidRPr="00ED407D">
        <w:rPr>
          <w:rFonts w:eastAsia="Calibri" w:cs="Arial"/>
          <w:i/>
          <w:iCs/>
          <w:lang w:val="es-CO" w:eastAsia="en-US"/>
        </w:rPr>
        <w:t>“</w:t>
      </w:r>
      <w:r w:rsidR="00267BAE" w:rsidRPr="00ED407D">
        <w:rPr>
          <w:rFonts w:eastAsia="Calibri" w:cs="Arial"/>
          <w:i/>
          <w:iCs/>
          <w:lang w:val="es-CO" w:eastAsia="en-US"/>
        </w:rPr>
        <w:t>Por la cual se adopta la Política de Gestión Ambiental de la Universidad de Cundinamarca</w:t>
      </w:r>
      <w:r w:rsidR="00966E34" w:rsidRPr="00ED407D">
        <w:rPr>
          <w:rFonts w:eastAsia="Calibri" w:cs="Arial"/>
          <w:i/>
          <w:iCs/>
          <w:lang w:val="es-CO" w:eastAsia="en-US"/>
        </w:rPr>
        <w:t>”</w:t>
      </w:r>
      <w:r w:rsidR="00267BAE" w:rsidRPr="00ED407D">
        <w:rPr>
          <w:rFonts w:eastAsia="Calibri" w:cs="Arial"/>
          <w:i/>
          <w:iCs/>
          <w:lang w:val="es-CO" w:eastAsia="en-US"/>
        </w:rPr>
        <w:t>.</w:t>
      </w:r>
      <w:r w:rsidR="00267BAE" w:rsidRPr="00ED407D">
        <w:rPr>
          <w:rFonts w:eastAsia="Calibri" w:cs="Arial"/>
          <w:lang w:val="es-CO" w:eastAsia="en-US"/>
        </w:rPr>
        <w:t xml:space="preserve"> </w:t>
      </w:r>
      <w:r w:rsidRPr="00ED407D">
        <w:rPr>
          <w:rFonts w:eastAsia="Calibri" w:cs="Arial"/>
          <w:b/>
          <w:lang w:val="es-CO" w:eastAsia="en-US"/>
        </w:rPr>
        <w:t>1</w:t>
      </w:r>
      <w:r w:rsidR="00267BAE" w:rsidRPr="00ED407D">
        <w:rPr>
          <w:rFonts w:eastAsia="Calibri" w:cs="Arial"/>
          <w:b/>
          <w:lang w:val="es-CO" w:eastAsia="en-US"/>
        </w:rPr>
        <w:t>5</w:t>
      </w:r>
      <w:r w:rsidRPr="00CB5099">
        <w:rPr>
          <w:rFonts w:eastAsia="Calibri" w:cs="Arial"/>
          <w:b/>
          <w:lang w:val="es-CO" w:eastAsia="en-US"/>
        </w:rPr>
        <w:t>.</w:t>
      </w:r>
      <w:r w:rsidRPr="00CB5099">
        <w:rPr>
          <w:rFonts w:eastAsia="Calibri" w:cs="Arial"/>
          <w:lang w:val="es-CO" w:eastAsia="en-US"/>
        </w:rPr>
        <w:t xml:space="preserve"> Las demás que se deriven de la ley y la naturaleza del bien o servicio a contratar. </w:t>
      </w:r>
      <w:r w:rsidRPr="00CB5099">
        <w:rPr>
          <w:rFonts w:cs="Arial"/>
          <w:b/>
          <w:u w:val="single"/>
          <w:lang w:val="es-CO" w:eastAsia="es-CO"/>
        </w:rPr>
        <w:t xml:space="preserve">CLÁUSULA </w:t>
      </w:r>
      <w:r w:rsidRPr="00CB5099">
        <w:rPr>
          <w:rFonts w:cs="Arial"/>
          <w:b/>
          <w:bCs/>
          <w:iCs/>
          <w:u w:val="single"/>
          <w:lang w:val="es-CO" w:eastAsia="x-none"/>
        </w:rPr>
        <w:t>NOVENA</w:t>
      </w:r>
      <w:r w:rsidRPr="00CB5099">
        <w:rPr>
          <w:rFonts w:cs="Arial"/>
          <w:b/>
          <w:lang w:val="es-CO" w:eastAsia="es-CO"/>
        </w:rPr>
        <w:t>. CONFIDENCIALIDAD- EL CONTRATISTA</w:t>
      </w:r>
      <w:r w:rsidRPr="00CB5099">
        <w:rPr>
          <w:rFonts w:cs="Arial"/>
          <w:lang w:val="es-CO" w:eastAsia="es-CO"/>
        </w:rPr>
        <w:t xml:space="preserve"> se obliga con la Universidad de Cundinamarca a no revelar, divulgar, exhibir, mostrar y/o comunicar la información a la que tenga acceso, la cual será considerada confidencial, ni a utilizarla en su favor o en el de terceros, en virtud </w:t>
      </w:r>
      <w:r w:rsidR="003E0D70" w:rsidRPr="00CB5099">
        <w:rPr>
          <w:rFonts w:cs="Arial"/>
          <w:lang w:val="es-CO" w:eastAsia="es-CO"/>
        </w:rPr>
        <w:t>del</w:t>
      </w:r>
      <w:r w:rsidRPr="00CB5099">
        <w:rPr>
          <w:rFonts w:cs="Arial"/>
          <w:lang w:val="es-CO" w:eastAsia="es-CO"/>
        </w:rPr>
        <w:t xml:space="preserve"> presente </w:t>
      </w:r>
      <w:r w:rsidR="003E0D70" w:rsidRPr="00CB5099">
        <w:rPr>
          <w:rFonts w:cs="Arial"/>
          <w:lang w:val="es-CO" w:eastAsia="es-CO"/>
        </w:rPr>
        <w:t>contrato</w:t>
      </w:r>
      <w:r w:rsidRPr="00CB5099">
        <w:rPr>
          <w:rFonts w:cs="Arial"/>
          <w:lang w:val="es-CO" w:eastAsia="es-CO"/>
        </w:rPr>
        <w:t xml:space="preserve">. En consecuencia, EL </w:t>
      </w:r>
      <w:r w:rsidRPr="00CB5099">
        <w:rPr>
          <w:rFonts w:cs="Arial"/>
          <w:b/>
          <w:lang w:val="es-CO" w:eastAsia="es-CO"/>
        </w:rPr>
        <w:t>CONTRATISTA</w:t>
      </w:r>
      <w:r w:rsidRPr="00CB5099">
        <w:rPr>
          <w:rFonts w:cs="Arial"/>
          <w:lang w:val="es-CO" w:eastAsia="es-CO"/>
        </w:rPr>
        <w:t xml:space="preserve">, </w:t>
      </w:r>
      <w:r w:rsidR="007C195B" w:rsidRPr="007C195B">
        <w:rPr>
          <w:rFonts w:cs="Arial"/>
          <w:lang w:val="es-CO" w:eastAsia="es-CO"/>
        </w:rPr>
        <w:t xml:space="preserve">se obliga también a proteger la información confidencial, para evitar su divulgación no autorizada, cumpliendo con lo dispuesto en la Resolución 092 de 2023 </w:t>
      </w:r>
      <w:r w:rsidR="007C195B" w:rsidRPr="00906E69">
        <w:rPr>
          <w:rFonts w:cs="Arial"/>
          <w:i/>
          <w:iCs/>
          <w:lang w:val="es-CO" w:eastAsia="es-CO"/>
        </w:rPr>
        <w:t>“Por la cual adopta el Sistema de Gestión de Seguridad de la Información – SGSI y se establecen lineamientos, objetivos y alcance en la Universidad de Cundinamarca”,</w:t>
      </w:r>
      <w:r w:rsidR="007C195B" w:rsidRPr="007C195B">
        <w:rPr>
          <w:rFonts w:cs="Arial"/>
          <w:lang w:val="es-CO" w:eastAsia="es-CO"/>
        </w:rPr>
        <w:t xml:space="preserve"> para lo cual ejercerá sobre esta el mismo grado de diligencia que utiliza para proteger información confidencial de su propiedad</w:t>
      </w:r>
      <w:r w:rsidR="007C195B">
        <w:rPr>
          <w:rFonts w:cs="Arial"/>
          <w:lang w:val="es-CO" w:eastAsia="es-CO"/>
        </w:rPr>
        <w:t xml:space="preserve">. </w:t>
      </w:r>
      <w:r w:rsidRPr="00CB5099">
        <w:rPr>
          <w:rFonts w:cs="Arial"/>
          <w:b/>
          <w:bCs/>
          <w:color w:val="000000"/>
          <w:u w:val="single"/>
          <w:shd w:val="clear" w:color="auto" w:fill="FFFFFF"/>
          <w:lang w:val="es-CO" w:eastAsia="x-none"/>
        </w:rPr>
        <w:t xml:space="preserve">CLÁUSULA DÉCIMA. </w:t>
      </w:r>
      <w:r w:rsidRPr="00CB5099">
        <w:rPr>
          <w:rFonts w:cs="Arial"/>
          <w:b/>
          <w:bCs/>
          <w:color w:val="000000"/>
          <w:shd w:val="clear" w:color="auto" w:fill="FFFFFF"/>
          <w:lang w:val="es-CO" w:eastAsia="x-none"/>
        </w:rPr>
        <w:t>PROTECCIÓN DE DATOS PERSONALES: </w:t>
      </w:r>
      <w:r w:rsidR="007C195B" w:rsidRPr="007C195B">
        <w:rPr>
          <w:rFonts w:cs="Arial"/>
          <w:color w:val="000000"/>
          <w:shd w:val="clear" w:color="auto" w:fill="FFFFFF"/>
          <w:lang w:val="es-CO" w:eastAsia="x-none"/>
        </w:rPr>
        <w:t xml:space="preserve">Atendiendo la normatividad legal vigente en materia de Protección de Datos Personales en especial la ley 1581 de 2012 y sus decretos reglamentarios y en concordancia con la Resolución No. 091 de 2023 </w:t>
      </w:r>
      <w:r w:rsidR="007C195B" w:rsidRPr="000E6A25">
        <w:rPr>
          <w:rFonts w:cs="Arial"/>
          <w:i/>
          <w:iCs/>
          <w:color w:val="000000"/>
          <w:shd w:val="clear" w:color="auto" w:fill="FFFFFF"/>
          <w:lang w:val="es-CO" w:eastAsia="x-none"/>
        </w:rPr>
        <w:t>“Por la cual se establecen los lineamientos de protección de datos Personales de los Titulares de la Universidad de Cundinamarca”,</w:t>
      </w:r>
      <w:r w:rsidR="007C195B" w:rsidRPr="007C195B">
        <w:rPr>
          <w:rFonts w:cs="Arial"/>
          <w:color w:val="000000"/>
          <w:shd w:val="clear" w:color="auto" w:fill="FFFFFF"/>
          <w:lang w:val="es-CO" w:eastAsia="x-none"/>
        </w:rPr>
        <w:t xml:space="preserve">  el o los contratistas que requieran acceder a datos personales de titulares de la Universidad de Cundinamarca como son estudiantes, proveedores, funcionarios (administrativos y docentes), la </w:t>
      </w:r>
      <w:r w:rsidR="007C195B" w:rsidRPr="000E6A25">
        <w:rPr>
          <w:rFonts w:cs="Arial"/>
          <w:b/>
          <w:bCs/>
          <w:color w:val="000000"/>
          <w:shd w:val="clear" w:color="auto" w:fill="FFFFFF"/>
          <w:lang w:val="es-CO" w:eastAsia="x-none"/>
        </w:rPr>
        <w:t>UNIVERSIDAD DE CUNDINAMARCA</w:t>
      </w:r>
      <w:r w:rsidR="007C195B" w:rsidRPr="007C195B">
        <w:rPr>
          <w:rFonts w:cs="Arial"/>
          <w:color w:val="000000"/>
          <w:shd w:val="clear" w:color="auto" w:fill="FFFFFF"/>
          <w:lang w:val="es-CO" w:eastAsia="x-none"/>
        </w:rPr>
        <w:t xml:space="preserve"> tratará la información que el CONTRATISTA nos facilita con el fin de cumplir con el procedimiento ABSP15, y en general todos los procedimientos de la Dirección de Bienes y Servicios, Contabilidad, </w:t>
      </w:r>
      <w:r w:rsidR="007C195B" w:rsidRPr="007C195B">
        <w:rPr>
          <w:rFonts w:cs="Arial"/>
          <w:color w:val="000000"/>
          <w:shd w:val="clear" w:color="auto" w:fill="FFFFFF"/>
          <w:lang w:val="es-CO" w:eastAsia="x-none"/>
        </w:rPr>
        <w:lastRenderedPageBreak/>
        <w:t xml:space="preserve">Dirección Jurídica, el Sistema de Gestión de Seguridad de la Información -SGSI y el Área Técnica correspondiente. Los datos proporcionados se conservarán mientras se mantenga la relación contractual y el tiempo necesario según lo reglamente la ley general de archivo. Los datos no se cederán a terceros salvo en los casos en que exista una obligación legal. El CONTRATISTA derecho a obtener confirmación sobre si en la UNIVERSIDAD DE CUNDINAMARCA se tratan sus datos personales; por tanto, tiene derecho a acceder a sus datos personales, rectificar los datos inexactos o solicitar su supresión cuando los datos ya no sean necesarios. En este contrato, mediante la firma, El CONTRATISTA autoriza inequívocamente a realizar el tratamiento de sus datos personales para los fines ya establecidos, inclusive para los fines de publicidad de las actuaciones contractuales.  De igual manera se comprometen a guardar secreto profesional al respecto a todos los datos de carácter personal que conozca y a los que tenga acceso durante la realización del Contrato. Las partes se obligan a custodiar e impedir el acceso a los datos de carácter personal a cualquier tercero ajeno al presente Contrato. Las anteriores obligaciones se extienden a toda persona que pueda intervenir en cualquier fase de la prestación del servicio efectuada en el marco del presente Contrato. </w:t>
      </w:r>
      <w:r w:rsidR="007C195B" w:rsidRPr="000E6A25">
        <w:rPr>
          <w:rFonts w:cs="Arial"/>
          <w:b/>
          <w:bCs/>
          <w:color w:val="000000"/>
          <w:shd w:val="clear" w:color="auto" w:fill="FFFFFF"/>
          <w:lang w:val="es-CO" w:eastAsia="x-none"/>
        </w:rPr>
        <w:t>1.</w:t>
      </w:r>
      <w:r w:rsidR="007C195B" w:rsidRPr="007C195B">
        <w:rPr>
          <w:rFonts w:cs="Arial"/>
          <w:color w:val="000000"/>
          <w:shd w:val="clear" w:color="auto" w:fill="FFFFFF"/>
          <w:lang w:val="es-CO" w:eastAsia="x-none"/>
        </w:rPr>
        <w:t xml:space="preserve"> Cualquier acceso a los datos que no se ajuste a lo dispuesto en el presente Contrato, será responsabilidad de una parte y responderá frente a la otra por los daños y perjuicios probados que le hubiere podido causar. </w:t>
      </w:r>
      <w:r w:rsidR="007C195B" w:rsidRPr="000E6A25">
        <w:rPr>
          <w:rFonts w:cs="Arial"/>
          <w:b/>
          <w:bCs/>
          <w:color w:val="000000"/>
          <w:shd w:val="clear" w:color="auto" w:fill="FFFFFF"/>
          <w:lang w:val="es-CO" w:eastAsia="x-none"/>
        </w:rPr>
        <w:t>2.</w:t>
      </w:r>
      <w:r w:rsidR="007C195B" w:rsidRPr="007C195B">
        <w:rPr>
          <w:rFonts w:cs="Arial"/>
          <w:color w:val="000000"/>
          <w:shd w:val="clear" w:color="auto" w:fill="FFFFFF"/>
          <w:lang w:val="es-CO" w:eastAsia="x-none"/>
        </w:rPr>
        <w:t xml:space="preserve"> Las partes deben cumplir con la normativa vigente en materia de protección de datos de carácter personal y, en particular con las medidas de seguridad de las bases de datos. </w:t>
      </w:r>
      <w:r w:rsidR="007C195B" w:rsidRPr="000E6A25">
        <w:rPr>
          <w:rFonts w:cs="Arial"/>
          <w:b/>
          <w:bCs/>
          <w:color w:val="000000"/>
          <w:shd w:val="clear" w:color="auto" w:fill="FFFFFF"/>
          <w:lang w:val="es-CO" w:eastAsia="x-none"/>
        </w:rPr>
        <w:t>3.</w:t>
      </w:r>
      <w:r w:rsidR="007C195B" w:rsidRPr="007C195B">
        <w:rPr>
          <w:rFonts w:cs="Arial"/>
          <w:color w:val="000000"/>
          <w:shd w:val="clear" w:color="auto" w:fill="FFFFFF"/>
          <w:lang w:val="es-CO" w:eastAsia="x-none"/>
        </w:rPr>
        <w:t xml:space="preserve"> Las partes quedan informadas que los datos personales que en cada caso hayan sido trasmitidos en desarrollo de la propuesta técnica o a través de la presentación de su oferta y en desarrollo del Contrato, serán custodiados por las Partes con el fin de garantizar su adecuado uso. </w:t>
      </w:r>
      <w:r w:rsidR="007C195B" w:rsidRPr="000E6A25">
        <w:rPr>
          <w:rFonts w:cs="Arial"/>
          <w:b/>
          <w:bCs/>
          <w:color w:val="000000"/>
          <w:shd w:val="clear" w:color="auto" w:fill="FFFFFF"/>
          <w:lang w:val="es-CO" w:eastAsia="x-none"/>
        </w:rPr>
        <w:t>4.</w:t>
      </w:r>
      <w:r w:rsidR="007C195B" w:rsidRPr="007C195B">
        <w:rPr>
          <w:rFonts w:cs="Arial"/>
          <w:color w:val="000000"/>
          <w:shd w:val="clear" w:color="auto" w:fill="FFFFFF"/>
          <w:lang w:val="es-CO" w:eastAsia="x-none"/>
        </w:rPr>
        <w:t xml:space="preserve"> Las Partes garantizan que los datos de carácter personal de sus empleados o de terceros, que hayan sido aportados en la ejecución del Contrato, proceden de bases de datos que cumplen todas las garantías respecto al derecho de información y tienen el consentimiento de los interesados para llevar a cabo la trasmisión de datos personales, dependiendo de si las Partes actúan en calidad de responsable o Encargado. </w:t>
      </w:r>
      <w:r w:rsidR="007C195B" w:rsidRPr="000E6A25">
        <w:rPr>
          <w:rFonts w:cs="Arial"/>
          <w:b/>
          <w:bCs/>
          <w:color w:val="000000"/>
          <w:shd w:val="clear" w:color="auto" w:fill="FFFFFF"/>
          <w:lang w:val="es-CO" w:eastAsia="x-none"/>
        </w:rPr>
        <w:t>5.</w:t>
      </w:r>
      <w:r w:rsidR="007C195B" w:rsidRPr="007C195B">
        <w:rPr>
          <w:rFonts w:cs="Arial"/>
          <w:color w:val="000000"/>
          <w:shd w:val="clear" w:color="auto" w:fill="FFFFFF"/>
          <w:lang w:val="es-CO" w:eastAsia="x-none"/>
        </w:rPr>
        <w:t xml:space="preserve"> Las Partes se obligan a comunicar esta información a sus representantes, empleados, funcionarios y evitar el uso de los datos con un fin distinto al objeto del Contrato. </w:t>
      </w:r>
      <w:r w:rsidR="007C195B" w:rsidRPr="000E6A25">
        <w:rPr>
          <w:rFonts w:cs="Arial"/>
          <w:b/>
          <w:bCs/>
          <w:color w:val="000000"/>
          <w:shd w:val="clear" w:color="auto" w:fill="FFFFFF"/>
          <w:lang w:val="es-CO" w:eastAsia="x-none"/>
        </w:rPr>
        <w:t>6.</w:t>
      </w:r>
      <w:r w:rsidR="007C195B" w:rsidRPr="007C195B">
        <w:rPr>
          <w:rFonts w:cs="Arial"/>
          <w:color w:val="000000"/>
          <w:shd w:val="clear" w:color="auto" w:fill="FFFFFF"/>
          <w:lang w:val="es-CO" w:eastAsia="x-none"/>
        </w:rPr>
        <w:t xml:space="preserve"> Las Partes aceptan que cualquiera de los interesados podrá ejercer sus derechos de conocer, actualizar, rectificar y/o cancelar la información y Datos Personales que de ella se hayan recolectado solicitándolo por escrito dirigido a cada Parte. </w:t>
      </w:r>
      <w:r w:rsidR="007C195B" w:rsidRPr="000E6A25">
        <w:rPr>
          <w:rFonts w:cs="Arial"/>
          <w:b/>
          <w:bCs/>
          <w:color w:val="000000"/>
          <w:shd w:val="clear" w:color="auto" w:fill="FFFFFF"/>
          <w:lang w:val="es-CO" w:eastAsia="x-none"/>
        </w:rPr>
        <w:t>7.</w:t>
      </w:r>
      <w:r w:rsidR="007C195B" w:rsidRPr="007C195B">
        <w:rPr>
          <w:rFonts w:cs="Arial"/>
          <w:color w:val="000000"/>
          <w:shd w:val="clear" w:color="auto" w:fill="FFFFFF"/>
          <w:lang w:val="es-CO" w:eastAsia="x-none"/>
        </w:rPr>
        <w:t xml:space="preserve"> Una vez termine la relación contractual, las Partes se obligan a devolver o destruir toda la información confidencial y en especial los datos personales intercambiados a través de cualquier medio, que no deban ser conservados debido a los términos de ley.</w:t>
      </w:r>
      <w:r w:rsidR="007C195B">
        <w:rPr>
          <w:rFonts w:cs="Arial"/>
          <w:color w:val="000000"/>
          <w:shd w:val="clear" w:color="auto" w:fill="FFFFFF"/>
          <w:lang w:val="es-CO" w:eastAsia="x-none"/>
        </w:rPr>
        <w:t xml:space="preserve"> </w:t>
      </w:r>
      <w:r w:rsidR="00790312" w:rsidRPr="00CB5099">
        <w:rPr>
          <w:rFonts w:cs="Arial"/>
          <w:b/>
          <w:u w:val="single"/>
          <w:lang w:val="es-CO"/>
        </w:rPr>
        <w:t xml:space="preserve"> CLÁUSULA</w:t>
      </w:r>
      <w:r w:rsidRPr="00CB5099">
        <w:rPr>
          <w:rFonts w:cs="Arial"/>
          <w:b/>
          <w:u w:val="single"/>
          <w:lang w:val="es-CO"/>
        </w:rPr>
        <w:t xml:space="preserve"> DÉCIMA PRIMERA.</w:t>
      </w:r>
      <w:r w:rsidRPr="00CB5099">
        <w:rPr>
          <w:rFonts w:cs="Arial"/>
          <w:b/>
          <w:lang w:val="es-CO"/>
        </w:rPr>
        <w:t xml:space="preserve"> CESIÓN </w:t>
      </w:r>
      <w:r w:rsidR="003E0D70" w:rsidRPr="00CB5099">
        <w:rPr>
          <w:rFonts w:cs="Arial"/>
          <w:b/>
          <w:lang w:val="es-CO"/>
        </w:rPr>
        <w:t>DEL CONTRATO</w:t>
      </w:r>
      <w:r w:rsidRPr="00CB5099">
        <w:rPr>
          <w:rFonts w:cs="Arial"/>
          <w:b/>
          <w:lang w:val="es-CO"/>
        </w:rPr>
        <w:t xml:space="preserve">: </w:t>
      </w:r>
      <w:r w:rsidRPr="00CB5099">
        <w:rPr>
          <w:rFonts w:cs="Arial"/>
          <w:lang w:val="es-CO"/>
        </w:rPr>
        <w:t xml:space="preserve">El CONTRATISTA no podrá ceder </w:t>
      </w:r>
      <w:r w:rsidR="001F4782" w:rsidRPr="00CB5099">
        <w:rPr>
          <w:rFonts w:cs="Arial"/>
          <w:lang w:val="es-CO"/>
        </w:rPr>
        <w:t>el presente contrato</w:t>
      </w:r>
      <w:r w:rsidRPr="00CB5099">
        <w:rPr>
          <w:rFonts w:cs="Arial"/>
          <w:lang w:val="es-CO"/>
        </w:rPr>
        <w:t xml:space="preserve"> a persona alguna, sin el consentimiento previo y escrito de la UNIVERSIDAD DE CUNDINAMARCA.</w:t>
      </w:r>
      <w:r w:rsidRPr="00CB5099">
        <w:rPr>
          <w:rFonts w:eastAsia="Calibri" w:cs="Arial"/>
          <w:lang w:val="es-CO" w:eastAsia="en-US"/>
        </w:rPr>
        <w:t xml:space="preserve"> </w:t>
      </w:r>
      <w:r w:rsidRPr="00CB5099">
        <w:rPr>
          <w:rFonts w:cs="Arial"/>
          <w:b/>
          <w:u w:val="single"/>
          <w:lang w:val="es-CO"/>
        </w:rPr>
        <w:t>CLÁUSULA DÉCIMA SEGUNDA.</w:t>
      </w:r>
      <w:r w:rsidRPr="00CB5099">
        <w:rPr>
          <w:rFonts w:cs="Arial"/>
          <w:b/>
          <w:lang w:val="es-CO"/>
        </w:rPr>
        <w:t xml:space="preserve"> INHABILIDADES E INCOMPATIBILIDADES: </w:t>
      </w:r>
      <w:r w:rsidRPr="00CB5099">
        <w:rPr>
          <w:rFonts w:cs="Arial"/>
          <w:lang w:val="es-CO"/>
        </w:rPr>
        <w:t>C</w:t>
      </w:r>
      <w:r w:rsidR="001F4782" w:rsidRPr="00CB5099">
        <w:rPr>
          <w:rFonts w:cs="Arial"/>
          <w:lang w:val="es-CO"/>
        </w:rPr>
        <w:t>on la firma de este</w:t>
      </w:r>
      <w:r w:rsidRPr="00CB5099">
        <w:rPr>
          <w:rFonts w:cs="Arial"/>
          <w:lang w:val="es-CO"/>
        </w:rPr>
        <w:t xml:space="preserve"> </w:t>
      </w:r>
      <w:r w:rsidR="001F4782" w:rsidRPr="00CB5099">
        <w:rPr>
          <w:rFonts w:cs="Arial"/>
          <w:lang w:val="es-CO"/>
        </w:rPr>
        <w:t>contrato</w:t>
      </w:r>
      <w:r w:rsidRPr="00CB5099">
        <w:rPr>
          <w:rFonts w:cs="Arial"/>
          <w:lang w:val="es-CO"/>
        </w:rPr>
        <w:t xml:space="preserve">, el CONTRATISTA declara bajo la gravedad del juramento, no encontrarse incurso en ninguna causal de inhabilidad, incompatibilidad o conflicto de interés, de las establecidas en la Constitución Política y en la Ley. En especial declara, que no tiene la calidad de servidor público previo a la suscripción </w:t>
      </w:r>
      <w:r w:rsidR="001F4782" w:rsidRPr="00CB5099">
        <w:rPr>
          <w:rFonts w:cs="Arial"/>
          <w:lang w:val="es-CO"/>
        </w:rPr>
        <w:t xml:space="preserve">del </w:t>
      </w:r>
      <w:r w:rsidRPr="00CB5099">
        <w:rPr>
          <w:rFonts w:cs="Arial"/>
          <w:lang w:val="es-CO"/>
        </w:rPr>
        <w:t xml:space="preserve">presente </w:t>
      </w:r>
      <w:r w:rsidR="001F4782" w:rsidRPr="00CB5099">
        <w:rPr>
          <w:rFonts w:cs="Arial"/>
          <w:lang w:val="es-CO"/>
        </w:rPr>
        <w:t>contrato</w:t>
      </w:r>
      <w:r w:rsidRPr="00CB5099">
        <w:rPr>
          <w:rFonts w:cs="Arial"/>
          <w:lang w:val="es-CO"/>
        </w:rPr>
        <w:t>; que no hace parte del Consejo Superior de la Universidad de Cundinamarca; que no tiene vínculos de parentesco, hasta el segundo grado de consanguinidad, segundo de afinidad o primero civil, ni es cónyuge, compañero o compañera permanente de los servidores públicos de los niveles directivo, asesor, ejecutivo o con los miembros del Consejo Superior, o con las personas que ejerzan el control interno o fiscal de la Universidad de Cundinamarca.</w:t>
      </w:r>
      <w:r w:rsidRPr="00CB5099">
        <w:rPr>
          <w:rFonts w:cs="Arial"/>
          <w:b/>
          <w:lang w:val="es-CO"/>
        </w:rPr>
        <w:t xml:space="preserve"> </w:t>
      </w:r>
      <w:r w:rsidR="001C4A21" w:rsidRPr="00F83628">
        <w:rPr>
          <w:rFonts w:cs="Arial"/>
          <w:b/>
          <w:u w:val="single"/>
          <w:lang w:val="es-CO"/>
        </w:rPr>
        <w:t>CLÁUSULA DÉCIMA TERCERA</w:t>
      </w:r>
      <w:r w:rsidR="001C4A21" w:rsidRPr="0026056B">
        <w:rPr>
          <w:rFonts w:cs="Arial"/>
          <w:b/>
          <w:lang w:val="es-CO"/>
        </w:rPr>
        <w:t xml:space="preserve">. (EN CASO DE QUE APLIQUE) </w:t>
      </w:r>
      <w:r w:rsidR="001C4A21" w:rsidRPr="001C4A21">
        <w:rPr>
          <w:rFonts w:cs="Arial"/>
          <w:b/>
          <w:lang w:val="es-CO"/>
        </w:rPr>
        <w:t>TERMINACIÓN, MODIFICACIÓN, INTERPRETACIÓN UNILATERAL, CADUCIDAD ADMINISTRATIVA Y FACULTADES SANCIONATORIAS Y EXCEPCIONALES:</w:t>
      </w:r>
      <w:r w:rsidR="001C4A21" w:rsidRPr="001C4A21">
        <w:rPr>
          <w:rFonts w:cs="Arial"/>
          <w:lang w:val="es-CO"/>
        </w:rPr>
        <w:t xml:space="preserve"> Las partes pactan las cláusulas excepcionales al derecho común de caducidad, penal pecuniaria y multas, así como los principios de modificación, interpretación y terminación unilateral. Dará lugar aplicación de las cláusulas excepcionales el incumplimiento parcial o total por parte del contratista de las obligaciones adquiridas contractualmente con la universidad y para tal efecto se podrán imponer multas, sanciones y declaratorias de incumplimiento y en todo caso conforme se incorporan en su integridad las </w:t>
      </w:r>
      <w:r w:rsidR="001C4A21" w:rsidRPr="001C4A21">
        <w:rPr>
          <w:rFonts w:cs="Arial"/>
          <w:lang w:val="es-CO"/>
        </w:rPr>
        <w:lastRenderedPageBreak/>
        <w:t>establecidas en el artículo 10 del Acuerdo 012 de 2012</w:t>
      </w:r>
      <w:bookmarkStart w:id="0" w:name="_Ref162017552"/>
      <w:r w:rsidR="00AD0D6D">
        <w:rPr>
          <w:rStyle w:val="Refdenotaalpie"/>
          <w:rFonts w:cs="Arial"/>
          <w:lang w:val="es-CO"/>
        </w:rPr>
        <w:footnoteReference w:id="2"/>
      </w:r>
      <w:bookmarkEnd w:id="0"/>
      <w:r w:rsidR="001C4A21" w:rsidRPr="001C4A21">
        <w:rPr>
          <w:rFonts w:cs="Arial"/>
          <w:lang w:val="es-CO"/>
        </w:rPr>
        <w:t xml:space="preserve"> y el artículo 29 de la Resolución</w:t>
      </w:r>
      <w:r w:rsidR="00E41469">
        <w:rPr>
          <w:rFonts w:cs="Arial"/>
          <w:lang w:val="es-CO"/>
        </w:rPr>
        <w:t xml:space="preserve"> </w:t>
      </w:r>
      <w:r w:rsidR="001C4A21" w:rsidRPr="001C4A21">
        <w:rPr>
          <w:rFonts w:cs="Arial"/>
          <w:lang w:val="es-CO"/>
        </w:rPr>
        <w:t>206 de 2012</w:t>
      </w:r>
      <w:bookmarkStart w:id="1" w:name="_Ref162017591"/>
      <w:r w:rsidR="004975C2">
        <w:rPr>
          <w:rStyle w:val="Refdenotaalpie"/>
          <w:rFonts w:cs="Arial"/>
          <w:lang w:val="es-CO"/>
        </w:rPr>
        <w:footnoteReference w:id="3"/>
      </w:r>
      <w:bookmarkEnd w:id="1"/>
      <w:r w:rsidR="001C4A21" w:rsidRPr="001C4A21">
        <w:rPr>
          <w:rFonts w:cs="Arial"/>
          <w:lang w:val="es-CO"/>
        </w:rPr>
        <w:t xml:space="preserve">. </w:t>
      </w:r>
      <w:r w:rsidR="001C4A21" w:rsidRPr="001C4A21">
        <w:rPr>
          <w:rFonts w:cs="Arial"/>
          <w:b/>
          <w:lang w:val="es-CO"/>
        </w:rPr>
        <w:t>LA UNIVERSIDAD DE CUNDINAMARCA</w:t>
      </w:r>
      <w:r w:rsidR="001C4A21" w:rsidRPr="001C4A21">
        <w:rPr>
          <w:rFonts w:cs="Arial"/>
          <w:lang w:val="es-CO"/>
        </w:rPr>
        <w:t xml:space="preserve"> podrá declarar la caducidad administrativa del presente contrato por medio de resolución motivada, si se presenta algún hecho constitutivo de incumplimiento de las obligaciones a cargo de </w:t>
      </w:r>
      <w:r w:rsidR="001C4A21" w:rsidRPr="00DC689E">
        <w:rPr>
          <w:rFonts w:cs="Arial"/>
          <w:b/>
          <w:lang w:val="es-CO"/>
        </w:rPr>
        <w:t>EL CONTRATISTA</w:t>
      </w:r>
      <w:r w:rsidR="001C4A21" w:rsidRPr="001C4A21">
        <w:rPr>
          <w:rFonts w:cs="Arial"/>
          <w:lang w:val="es-CO"/>
        </w:rPr>
        <w:t xml:space="preserve"> que afecte de manera grave y directa la ejecución del contrato. Así mismo el contratista acepta su aplicación. </w:t>
      </w:r>
      <w:r w:rsidR="001C4A21" w:rsidRPr="00DC689E">
        <w:rPr>
          <w:rFonts w:cs="Arial"/>
          <w:b/>
          <w:lang w:val="es-CO"/>
        </w:rPr>
        <w:t>PARÁGRAFO PRIMERO</w:t>
      </w:r>
      <w:r w:rsidR="00793A75">
        <w:rPr>
          <w:rFonts w:cs="Arial"/>
          <w:b/>
          <w:lang w:val="es-CO"/>
        </w:rPr>
        <w:t>.</w:t>
      </w:r>
      <w:r w:rsidR="001C4A21" w:rsidRPr="00DC689E">
        <w:rPr>
          <w:rFonts w:cs="Arial"/>
          <w:b/>
          <w:lang w:val="es-CO"/>
        </w:rPr>
        <w:t xml:space="preserve"> EFECTOS DE LA DECLARATORIA DE CADUCIDAD:</w:t>
      </w:r>
      <w:r w:rsidR="001C4A21" w:rsidRPr="001C4A21">
        <w:rPr>
          <w:rFonts w:cs="Arial"/>
          <w:lang w:val="es-CO"/>
        </w:rPr>
        <w:t xml:space="preserve"> Mediante la resolución administrativa que declara la caducidad se ordenará la liquidación del contrato en el estado en que se encuentre y se hará efectiva la cláusula penal pecuniaria. </w:t>
      </w:r>
      <w:r w:rsidR="001C4A21" w:rsidRPr="00DC689E">
        <w:rPr>
          <w:rFonts w:cs="Arial"/>
          <w:b/>
          <w:lang w:val="es-CO"/>
        </w:rPr>
        <w:t>PARÁGRAFO SEGUNDO.</w:t>
      </w:r>
      <w:r w:rsidR="001C4A21" w:rsidRPr="001C4A21">
        <w:rPr>
          <w:rFonts w:cs="Arial"/>
          <w:lang w:val="es-CO"/>
        </w:rPr>
        <w:t xml:space="preserve"> En caso de que la </w:t>
      </w:r>
      <w:r w:rsidR="001C4A21" w:rsidRPr="00DC689E">
        <w:rPr>
          <w:rFonts w:cs="Arial"/>
          <w:b/>
          <w:lang w:val="es-CO"/>
        </w:rPr>
        <w:t>UNIVERSIDAD DE CUNDINAMARCA</w:t>
      </w:r>
      <w:r w:rsidR="001C4A21" w:rsidRPr="001C4A21">
        <w:rPr>
          <w:rFonts w:cs="Arial"/>
          <w:lang w:val="es-CO"/>
        </w:rPr>
        <w:t xml:space="preserve"> decida abstenerse de declarar la caducidad, adoptará las medidas de control e intervención necesarias que garanticen la ejecución del objeto contratado. </w:t>
      </w:r>
      <w:r w:rsidR="001C4A21" w:rsidRPr="00DC689E">
        <w:rPr>
          <w:rFonts w:cs="Arial"/>
          <w:b/>
          <w:lang w:val="es-CO"/>
        </w:rPr>
        <w:t>PARÁGRAFO TERCERO</w:t>
      </w:r>
      <w:r w:rsidR="001C4A21" w:rsidRPr="001C4A21">
        <w:rPr>
          <w:rFonts w:cs="Arial"/>
          <w:lang w:val="es-CO"/>
        </w:rPr>
        <w:t>. Si se declara la caducidad no habrá lugar a indemnización para el (la) contratista, quien se hará acreedor a las sanciones e inhabilidades previstas en la ley.</w:t>
      </w:r>
      <w:r w:rsidR="00DC689E">
        <w:rPr>
          <w:rFonts w:cs="Arial"/>
          <w:lang w:val="es-CO"/>
        </w:rPr>
        <w:t xml:space="preserve"> </w:t>
      </w:r>
      <w:r w:rsidRPr="00CB5099">
        <w:rPr>
          <w:rFonts w:cs="Arial"/>
          <w:b/>
          <w:bCs/>
          <w:u w:val="single"/>
          <w:lang w:val="es-CO"/>
        </w:rPr>
        <w:t xml:space="preserve">CLÁUSULA </w:t>
      </w:r>
      <w:r w:rsidRPr="00CB5099">
        <w:rPr>
          <w:rFonts w:eastAsia="Arial Unicode MS" w:cs="Arial"/>
          <w:b/>
          <w:color w:val="000000"/>
          <w:u w:val="single"/>
          <w:lang w:val="es-CO"/>
        </w:rPr>
        <w:t xml:space="preserve">DÉCIMA </w:t>
      </w:r>
      <w:r w:rsidRPr="00CB5099">
        <w:rPr>
          <w:rFonts w:cs="Arial"/>
          <w:b/>
          <w:bCs/>
          <w:u w:val="single"/>
          <w:lang w:val="es-CO"/>
        </w:rPr>
        <w:t>CUARTA.</w:t>
      </w:r>
      <w:r w:rsidRPr="00CB5099">
        <w:rPr>
          <w:rFonts w:cs="Arial"/>
          <w:b/>
          <w:bCs/>
          <w:lang w:val="es-CO"/>
        </w:rPr>
        <w:t xml:space="preserve"> SUPERVISIÓN:</w:t>
      </w:r>
      <w:r w:rsidRPr="00CB5099">
        <w:rPr>
          <w:rFonts w:cs="Arial"/>
          <w:lang w:val="es-CO"/>
        </w:rPr>
        <w:t xml:space="preserve"> </w:t>
      </w:r>
      <w:r w:rsidRPr="00CB5099">
        <w:rPr>
          <w:rFonts w:cs="Arial"/>
          <w:iCs/>
          <w:spacing w:val="4"/>
          <w:lang w:val="es-CO"/>
        </w:rPr>
        <w:t>La Supervisión estará sujeta a las disposiciones establecidas en el artículo 11 del Acuerdo No. 012 de 2012</w:t>
      </w:r>
      <w:r w:rsidR="00685083">
        <w:rPr>
          <w:rFonts w:cs="Arial"/>
          <w:iCs/>
          <w:spacing w:val="4"/>
          <w:lang w:val="es-CO"/>
        </w:rPr>
        <w:fldChar w:fldCharType="begin"/>
      </w:r>
      <w:r w:rsidR="00685083">
        <w:rPr>
          <w:rFonts w:cs="Arial"/>
          <w:iCs/>
          <w:spacing w:val="4"/>
          <w:lang w:val="es-CO"/>
        </w:rPr>
        <w:instrText xml:space="preserve"> NOTEREF _Ref162017552 \f \h </w:instrText>
      </w:r>
      <w:r w:rsidR="00685083">
        <w:rPr>
          <w:rFonts w:cs="Arial"/>
          <w:iCs/>
          <w:spacing w:val="4"/>
          <w:lang w:val="es-CO"/>
        </w:rPr>
      </w:r>
      <w:r w:rsidR="00685083">
        <w:rPr>
          <w:rFonts w:cs="Arial"/>
          <w:iCs/>
          <w:spacing w:val="4"/>
          <w:lang w:val="es-CO"/>
        </w:rPr>
        <w:fldChar w:fldCharType="separate"/>
      </w:r>
      <w:r w:rsidR="00A36AB4" w:rsidRPr="00A36AB4">
        <w:rPr>
          <w:rStyle w:val="Refdenotaalpie"/>
        </w:rPr>
        <w:t>2</w:t>
      </w:r>
      <w:r w:rsidR="00685083">
        <w:rPr>
          <w:rFonts w:cs="Arial"/>
          <w:iCs/>
          <w:spacing w:val="4"/>
          <w:lang w:val="es-CO"/>
        </w:rPr>
        <w:fldChar w:fldCharType="end"/>
      </w:r>
      <w:r w:rsidRPr="00CB5099">
        <w:rPr>
          <w:rFonts w:cs="Arial"/>
          <w:iCs/>
          <w:spacing w:val="4"/>
          <w:lang w:val="es-CO"/>
        </w:rPr>
        <w:t xml:space="preserve"> y en el Capítulo V “</w:t>
      </w:r>
      <w:r w:rsidRPr="00CB5099">
        <w:rPr>
          <w:rFonts w:cs="Arial"/>
          <w:i/>
          <w:iCs/>
          <w:spacing w:val="4"/>
          <w:lang w:val="es-CO"/>
        </w:rPr>
        <w:t>Supervisores e Interventores</w:t>
      </w:r>
      <w:r w:rsidRPr="00CB5099">
        <w:rPr>
          <w:rFonts w:cs="Arial"/>
          <w:iCs/>
          <w:spacing w:val="4"/>
          <w:lang w:val="es-CO"/>
        </w:rPr>
        <w:t>” de la Resolución Rectoral No. 206 de 2012</w:t>
      </w:r>
      <w:r w:rsidR="00136FFD">
        <w:rPr>
          <w:rFonts w:cs="Arial"/>
          <w:iCs/>
          <w:spacing w:val="4"/>
          <w:lang w:val="es-CO"/>
        </w:rPr>
        <w:fldChar w:fldCharType="begin"/>
      </w:r>
      <w:r w:rsidR="00136FFD">
        <w:rPr>
          <w:rFonts w:cs="Arial"/>
          <w:iCs/>
          <w:spacing w:val="4"/>
          <w:lang w:val="es-CO"/>
        </w:rPr>
        <w:instrText xml:space="preserve"> NOTEREF _Ref162017591 \f \h </w:instrText>
      </w:r>
      <w:r w:rsidR="00136FFD">
        <w:rPr>
          <w:rFonts w:cs="Arial"/>
          <w:iCs/>
          <w:spacing w:val="4"/>
          <w:lang w:val="es-CO"/>
        </w:rPr>
      </w:r>
      <w:r w:rsidR="00136FFD">
        <w:rPr>
          <w:rFonts w:cs="Arial"/>
          <w:iCs/>
          <w:spacing w:val="4"/>
          <w:lang w:val="es-CO"/>
        </w:rPr>
        <w:fldChar w:fldCharType="separate"/>
      </w:r>
      <w:r w:rsidR="00A36AB4" w:rsidRPr="00A36AB4">
        <w:rPr>
          <w:rStyle w:val="Refdenotaalpie"/>
        </w:rPr>
        <w:t>3</w:t>
      </w:r>
      <w:r w:rsidR="00136FFD">
        <w:rPr>
          <w:rFonts w:cs="Arial"/>
          <w:iCs/>
          <w:spacing w:val="4"/>
          <w:lang w:val="es-CO"/>
        </w:rPr>
        <w:fldChar w:fldCharType="end"/>
      </w:r>
      <w:r w:rsidRPr="00CB5099">
        <w:rPr>
          <w:rFonts w:cs="Arial"/>
          <w:iCs/>
          <w:spacing w:val="4"/>
          <w:lang w:val="es-CO"/>
        </w:rPr>
        <w:t>.</w:t>
      </w:r>
      <w:r w:rsidRPr="00CB5099">
        <w:rPr>
          <w:rFonts w:cs="Arial"/>
          <w:lang w:val="es-CO"/>
        </w:rPr>
        <w:t xml:space="preserve"> En concordancia Con la Resolución No. 170 de 2017 “</w:t>
      </w:r>
      <w:r w:rsidRPr="00CB5099">
        <w:rPr>
          <w:rFonts w:cs="Arial"/>
          <w:i/>
          <w:lang w:val="es-CO"/>
        </w:rPr>
        <w:t>Por medio de la cual se modifica y ajusta la Resolución 206 del 27 de noviembre de 2012 “Por la cual se expide el Manual de Contratación de la Universidad de Cundinamarca</w:t>
      </w:r>
      <w:r w:rsidRPr="00CB5099">
        <w:rPr>
          <w:rFonts w:cs="Arial"/>
          <w:lang w:val="es-CO"/>
        </w:rPr>
        <w:t>” es especial lo previsto en el artículo 33.</w:t>
      </w:r>
      <w:r w:rsidRPr="00CB5099">
        <w:rPr>
          <w:rFonts w:cs="Arial"/>
          <w:b/>
          <w:lang w:val="es-CO"/>
        </w:rPr>
        <w:t xml:space="preserve"> </w:t>
      </w:r>
      <w:r w:rsidRPr="00CB5099">
        <w:rPr>
          <w:rFonts w:cs="Arial"/>
          <w:b/>
          <w:bCs/>
          <w:u w:val="single"/>
          <w:lang w:val="es-CO"/>
        </w:rPr>
        <w:t xml:space="preserve">CLÁUSULA </w:t>
      </w:r>
      <w:r w:rsidRPr="00CB5099">
        <w:rPr>
          <w:rFonts w:cs="Arial"/>
          <w:b/>
          <w:u w:val="single"/>
          <w:lang w:val="es-CO"/>
        </w:rPr>
        <w:t xml:space="preserve">DÉCIMA </w:t>
      </w:r>
      <w:r w:rsidRPr="00CB5099">
        <w:rPr>
          <w:rFonts w:cs="Arial"/>
          <w:b/>
          <w:color w:val="000000"/>
          <w:u w:val="single"/>
          <w:lang w:val="es-CO"/>
        </w:rPr>
        <w:t>QUINTA</w:t>
      </w:r>
      <w:r w:rsidRPr="00CB5099">
        <w:rPr>
          <w:rFonts w:eastAsia="Arial Unicode MS" w:cs="Arial"/>
          <w:b/>
          <w:bCs/>
          <w:color w:val="000000"/>
          <w:u w:val="single"/>
          <w:lang w:val="es-CO"/>
        </w:rPr>
        <w:t>.</w:t>
      </w:r>
      <w:r w:rsidRPr="00CB5099">
        <w:rPr>
          <w:rFonts w:eastAsia="Arial Unicode MS" w:cs="Arial"/>
          <w:b/>
          <w:bCs/>
          <w:color w:val="000000"/>
          <w:lang w:val="es-CO"/>
        </w:rPr>
        <w:t xml:space="preserve"> </w:t>
      </w:r>
      <w:r w:rsidRPr="00CB5099">
        <w:rPr>
          <w:rFonts w:cs="Arial"/>
          <w:b/>
          <w:color w:val="000000"/>
          <w:lang w:val="es-CO"/>
        </w:rPr>
        <w:t>PENAL PECUNIARIA</w:t>
      </w:r>
      <w:r w:rsidRPr="00CB5099">
        <w:rPr>
          <w:rFonts w:cs="Arial"/>
          <w:b/>
          <w:bCs/>
          <w:color w:val="000000"/>
          <w:lang w:val="es-CO" w:eastAsia="es-CO"/>
        </w:rPr>
        <w:t>:</w:t>
      </w:r>
      <w:r w:rsidRPr="00CB5099">
        <w:rPr>
          <w:rFonts w:cs="Arial"/>
          <w:color w:val="000000"/>
          <w:spacing w:val="-2"/>
          <w:lang w:val="es-CO" w:eastAsia="es-CO"/>
        </w:rPr>
        <w:t> En caso de</w:t>
      </w:r>
      <w:r w:rsidRPr="00CB5099">
        <w:rPr>
          <w:rFonts w:cs="Arial"/>
          <w:b/>
          <w:bCs/>
          <w:color w:val="000000"/>
          <w:spacing w:val="-2"/>
          <w:lang w:val="es-CO" w:eastAsia="es-CO"/>
        </w:rPr>
        <w:t> </w:t>
      </w:r>
      <w:r w:rsidRPr="00CB5099">
        <w:rPr>
          <w:rFonts w:cs="Arial"/>
          <w:color w:val="000000"/>
          <w:spacing w:val="-2"/>
          <w:lang w:val="es-CO" w:eastAsia="es-CO"/>
        </w:rPr>
        <w:t xml:space="preserve">declaratoria de caducidad y/o incumplimiento parcial o total definitivo </w:t>
      </w:r>
      <w:r w:rsidR="001F4782" w:rsidRPr="00CB5099">
        <w:rPr>
          <w:rFonts w:cs="Arial"/>
          <w:lang w:val="es-CO"/>
        </w:rPr>
        <w:t>del presente contrato</w:t>
      </w:r>
      <w:r w:rsidRPr="00CB5099">
        <w:rPr>
          <w:rFonts w:cs="Arial"/>
          <w:spacing w:val="-2"/>
          <w:lang w:val="es-CO" w:eastAsia="es-CO"/>
        </w:rPr>
        <w:t xml:space="preserve">, </w:t>
      </w:r>
      <w:r w:rsidRPr="00CB5099">
        <w:rPr>
          <w:rFonts w:cs="Arial"/>
          <w:b/>
          <w:spacing w:val="-2"/>
          <w:lang w:val="es-CO" w:eastAsia="es-CO"/>
        </w:rPr>
        <w:t>E</w:t>
      </w:r>
      <w:r w:rsidRPr="00CB5099">
        <w:rPr>
          <w:rFonts w:eastAsia="Arial Unicode MS" w:cs="Arial"/>
          <w:b/>
          <w:bCs/>
          <w:lang w:val="es-CO"/>
        </w:rPr>
        <w:t xml:space="preserve">L </w:t>
      </w:r>
      <w:r w:rsidRPr="00CB5099">
        <w:rPr>
          <w:rFonts w:cs="Arial"/>
          <w:b/>
          <w:bCs/>
          <w:lang w:val="es-CO" w:eastAsia="es-CO"/>
        </w:rPr>
        <w:t>CONTRATISTA</w:t>
      </w:r>
      <w:r w:rsidRPr="00CB5099">
        <w:rPr>
          <w:rFonts w:cs="Arial"/>
          <w:b/>
          <w:bCs/>
          <w:color w:val="000000"/>
          <w:lang w:val="es-CO" w:eastAsia="es-CO"/>
        </w:rPr>
        <w:t> </w:t>
      </w:r>
      <w:r w:rsidRPr="00CB5099">
        <w:rPr>
          <w:rFonts w:cs="Arial"/>
          <w:color w:val="000000"/>
          <w:spacing w:val="-2"/>
          <w:lang w:val="es-CO" w:eastAsia="es-CO"/>
        </w:rPr>
        <w:t>pagará a la Universidad de Cundinamarca, a título de pena pecuniaria, una suma equivalente al treinta por ciento (30%) del valor total de la misma o</w:t>
      </w:r>
      <w:r w:rsidRPr="00CB5099">
        <w:rPr>
          <w:rFonts w:cs="Arial"/>
          <w:color w:val="000000"/>
          <w:spacing w:val="-3"/>
          <w:lang w:val="es-CO" w:eastAsia="es-CO"/>
        </w:rPr>
        <w:t xml:space="preserve"> proporcional al incumplimiento parcial de las obligaciones fijadas </w:t>
      </w:r>
      <w:r w:rsidR="001F4782" w:rsidRPr="00CB5099">
        <w:rPr>
          <w:rFonts w:cs="Arial"/>
          <w:lang w:val="es-CO"/>
        </w:rPr>
        <w:t>del presente contrato</w:t>
      </w:r>
      <w:r w:rsidRPr="00CB5099">
        <w:rPr>
          <w:rFonts w:cs="Arial"/>
          <w:color w:val="000000"/>
          <w:spacing w:val="-2"/>
          <w:lang w:val="es-CO" w:eastAsia="es-CO"/>
        </w:rPr>
        <w:t xml:space="preserve">. La imposición de esta pena pecuniaria se considerará como una estimación anticipada de perjuicios </w:t>
      </w:r>
      <w:r w:rsidRPr="00CB5099">
        <w:rPr>
          <w:rFonts w:cs="Arial"/>
          <w:spacing w:val="-2"/>
          <w:lang w:val="es-CO" w:eastAsia="es-CO"/>
        </w:rPr>
        <w:t xml:space="preserve">que </w:t>
      </w:r>
      <w:r w:rsidRPr="00CB5099">
        <w:rPr>
          <w:rFonts w:cs="Arial"/>
          <w:b/>
          <w:spacing w:val="-2"/>
          <w:lang w:val="es-CO" w:eastAsia="es-CO"/>
        </w:rPr>
        <w:t xml:space="preserve">EL </w:t>
      </w:r>
      <w:r w:rsidRPr="00CB5099">
        <w:rPr>
          <w:rFonts w:cs="Arial"/>
          <w:b/>
          <w:bCs/>
          <w:lang w:val="es-CO" w:eastAsia="es-CO"/>
        </w:rPr>
        <w:t>CONTRATISTA</w:t>
      </w:r>
      <w:r w:rsidRPr="00CB5099">
        <w:rPr>
          <w:rFonts w:cs="Arial"/>
          <w:b/>
          <w:bCs/>
          <w:color w:val="000000"/>
          <w:lang w:val="es-CO" w:eastAsia="es-CO"/>
        </w:rPr>
        <w:t> </w:t>
      </w:r>
      <w:r w:rsidRPr="00CB5099">
        <w:rPr>
          <w:rFonts w:cs="Arial"/>
          <w:color w:val="000000"/>
          <w:spacing w:val="-2"/>
          <w:lang w:val="es-CO" w:eastAsia="es-CO"/>
        </w:rPr>
        <w:t xml:space="preserve">cause a </w:t>
      </w:r>
      <w:r w:rsidRPr="00CB5099">
        <w:rPr>
          <w:rFonts w:cs="Arial"/>
          <w:b/>
          <w:color w:val="000000"/>
          <w:spacing w:val="-2"/>
          <w:lang w:val="es-CO" w:eastAsia="es-CO"/>
        </w:rPr>
        <w:t>LA UNIVERSIDAD DE CUNDINAMARCA</w:t>
      </w:r>
      <w:r w:rsidRPr="00CB5099">
        <w:rPr>
          <w:rFonts w:cs="Arial"/>
          <w:color w:val="000000"/>
          <w:spacing w:val="-2"/>
          <w:lang w:val="es-CO" w:eastAsia="es-CO"/>
        </w:rPr>
        <w:t>; n</w:t>
      </w:r>
      <w:r w:rsidRPr="00CB5099">
        <w:rPr>
          <w:rFonts w:cs="Arial"/>
          <w:color w:val="000000"/>
          <w:spacing w:val="-3"/>
          <w:lang w:val="es-CO" w:eastAsia="es-CO"/>
        </w:rPr>
        <w:t xml:space="preserve">o obstante, la </w:t>
      </w:r>
      <w:r w:rsidRPr="00CB5099">
        <w:rPr>
          <w:rFonts w:cs="Arial"/>
          <w:b/>
          <w:color w:val="000000"/>
          <w:spacing w:val="-3"/>
          <w:lang w:val="es-CO" w:eastAsia="es-CO"/>
        </w:rPr>
        <w:t>UNIVERSIDAD</w:t>
      </w:r>
      <w:r w:rsidRPr="00CB5099">
        <w:rPr>
          <w:rFonts w:cs="Arial"/>
          <w:color w:val="000000"/>
          <w:spacing w:val="-3"/>
          <w:lang w:val="es-CO" w:eastAsia="es-CO"/>
        </w:rPr>
        <w:t xml:space="preserve"> </w:t>
      </w:r>
      <w:r w:rsidRPr="00CB5099">
        <w:rPr>
          <w:rFonts w:cs="Arial"/>
          <w:b/>
          <w:color w:val="000000"/>
          <w:spacing w:val="-3"/>
          <w:lang w:val="es-CO" w:eastAsia="es-CO"/>
        </w:rPr>
        <w:t>DE CUNDINAMARCA</w:t>
      </w:r>
      <w:r w:rsidRPr="00CB5099">
        <w:rPr>
          <w:rFonts w:cs="Arial"/>
          <w:color w:val="000000"/>
          <w:spacing w:val="-3"/>
          <w:lang w:val="es-CO" w:eastAsia="es-CO"/>
        </w:rPr>
        <w:t xml:space="preserve"> se reserva el derecho de cobrar perjuicios adicionales por encima del monto de lo aquí pactado, siempre que los mismos se acrediten</w:t>
      </w:r>
      <w:r w:rsidRPr="00CB5099">
        <w:rPr>
          <w:rFonts w:cs="Arial"/>
          <w:color w:val="000000"/>
          <w:spacing w:val="-2"/>
          <w:lang w:val="es-CO" w:eastAsia="es-CO"/>
        </w:rPr>
        <w:t xml:space="preserve">, pudiendo demandar los mismos ante el juez competente. Los valores derivados de multas y/o cláusula penal pecuniaria, pueden ser descontados por la </w:t>
      </w:r>
      <w:r w:rsidRPr="00CB5099">
        <w:rPr>
          <w:rFonts w:cs="Arial"/>
          <w:b/>
          <w:color w:val="000000"/>
          <w:spacing w:val="-2"/>
          <w:lang w:val="es-CO" w:eastAsia="es-CO"/>
        </w:rPr>
        <w:t>UNIVERSIDAD DE CUNDINAMARCA</w:t>
      </w:r>
      <w:r w:rsidRPr="00CB5099">
        <w:rPr>
          <w:rFonts w:cs="Arial"/>
          <w:color w:val="000000"/>
          <w:spacing w:val="-2"/>
          <w:lang w:val="es-CO" w:eastAsia="es-CO"/>
        </w:rPr>
        <w:t xml:space="preserve"> de los pagos pendientes a favor </w:t>
      </w:r>
      <w:r w:rsidRPr="00CB5099">
        <w:rPr>
          <w:rFonts w:cs="Arial"/>
          <w:spacing w:val="-2"/>
          <w:lang w:val="es-CO" w:eastAsia="es-CO"/>
        </w:rPr>
        <w:t>del </w:t>
      </w:r>
      <w:r w:rsidRPr="00CB5099">
        <w:rPr>
          <w:rFonts w:cs="Arial"/>
          <w:b/>
          <w:bCs/>
          <w:lang w:val="es-CO" w:eastAsia="es-CO"/>
        </w:rPr>
        <w:t>CONTRATISTA</w:t>
      </w:r>
      <w:r w:rsidRPr="00CB5099">
        <w:rPr>
          <w:rFonts w:cs="Arial"/>
          <w:color w:val="000000"/>
          <w:spacing w:val="-2"/>
          <w:lang w:val="es-CO" w:eastAsia="es-CO"/>
        </w:rPr>
        <w:t xml:space="preserve">. </w:t>
      </w:r>
      <w:r w:rsidRPr="00CB5099">
        <w:rPr>
          <w:rFonts w:cs="Arial"/>
          <w:color w:val="000000"/>
          <w:lang w:val="es-CO" w:eastAsia="es-CO"/>
        </w:rPr>
        <w:t>La </w:t>
      </w:r>
      <w:r w:rsidRPr="00CB5099">
        <w:rPr>
          <w:rFonts w:cs="Arial"/>
          <w:color w:val="000000"/>
          <w:spacing w:val="-2"/>
          <w:lang w:val="es-CO" w:eastAsia="es-CO"/>
        </w:rPr>
        <w:t xml:space="preserve">imposición de multas y de la cláusula penal pecuniaria, no son </w:t>
      </w:r>
      <w:r w:rsidRPr="00CB5099">
        <w:rPr>
          <w:rFonts w:cs="Arial"/>
          <w:spacing w:val="-2"/>
          <w:lang w:val="es-CO" w:eastAsia="es-CO"/>
        </w:rPr>
        <w:t>excluyentes entre</w:t>
      </w:r>
      <w:r w:rsidRPr="00CB5099">
        <w:rPr>
          <w:rFonts w:cs="Arial"/>
          <w:color w:val="000000"/>
          <w:spacing w:val="-2"/>
          <w:lang w:val="es-CO" w:eastAsia="es-CO"/>
        </w:rPr>
        <w:t xml:space="preserve"> </w:t>
      </w:r>
      <w:r w:rsidR="0043616F" w:rsidRPr="00CB5099">
        <w:rPr>
          <w:rFonts w:cs="Arial"/>
          <w:color w:val="000000"/>
          <w:spacing w:val="-2"/>
          <w:lang w:val="es-CO" w:eastAsia="es-CO"/>
        </w:rPr>
        <w:t>sí</w:t>
      </w:r>
      <w:r w:rsidRPr="00CB5099">
        <w:rPr>
          <w:rFonts w:cs="Arial"/>
          <w:color w:val="000000"/>
          <w:spacing w:val="-2"/>
          <w:lang w:val="es-CO" w:eastAsia="es-CO"/>
        </w:rPr>
        <w:t xml:space="preserve"> y podrán aplicarse conforme a las circunstancias en que se desarrolle </w:t>
      </w:r>
      <w:r w:rsidR="001F4782" w:rsidRPr="00CB5099">
        <w:rPr>
          <w:rFonts w:cs="Arial"/>
          <w:color w:val="000000"/>
          <w:spacing w:val="-2"/>
          <w:lang w:val="es-CO" w:eastAsia="es-CO"/>
        </w:rPr>
        <w:t>el contrato</w:t>
      </w:r>
      <w:r w:rsidRPr="00CB5099">
        <w:rPr>
          <w:rFonts w:cs="Arial"/>
          <w:color w:val="000000"/>
          <w:spacing w:val="-2"/>
          <w:lang w:val="es-CO" w:eastAsia="es-CO"/>
        </w:rPr>
        <w:t xml:space="preserve">. El pago o la deducción de multas no exonerarán al contratista del cumplimiento de las obligaciones emanadas </w:t>
      </w:r>
      <w:r w:rsidR="001F4782" w:rsidRPr="00CB5099">
        <w:rPr>
          <w:rFonts w:cs="Arial"/>
          <w:color w:val="000000"/>
          <w:spacing w:val="-2"/>
          <w:lang w:val="es-CO" w:eastAsia="es-CO"/>
        </w:rPr>
        <w:t>del contrato suscrito</w:t>
      </w:r>
      <w:r w:rsidRPr="00CB5099">
        <w:rPr>
          <w:rFonts w:cs="Arial"/>
          <w:iCs/>
          <w:lang w:val="es-CO"/>
        </w:rPr>
        <w:t xml:space="preserve">. </w:t>
      </w:r>
      <w:r w:rsidRPr="00CB5099">
        <w:rPr>
          <w:rFonts w:cs="Arial"/>
          <w:b/>
          <w:bCs/>
          <w:u w:val="single"/>
          <w:lang w:val="es-CO"/>
        </w:rPr>
        <w:t>CLÁUSULA</w:t>
      </w:r>
      <w:r w:rsidRPr="00CB5099">
        <w:rPr>
          <w:rFonts w:cs="Arial"/>
          <w:b/>
          <w:u w:val="single"/>
          <w:lang w:val="es-CO"/>
        </w:rPr>
        <w:t xml:space="preserve"> DÉCIMA SEXTA.</w:t>
      </w:r>
      <w:r w:rsidRPr="00CB5099">
        <w:rPr>
          <w:rFonts w:cs="Arial"/>
          <w:b/>
          <w:lang w:val="es-CO"/>
        </w:rPr>
        <w:t xml:space="preserve"> MULTAS</w:t>
      </w:r>
      <w:r w:rsidR="00A23EEB">
        <w:rPr>
          <w:rFonts w:cs="Arial"/>
          <w:b/>
          <w:lang w:val="es-CO"/>
        </w:rPr>
        <w:t>:</w:t>
      </w:r>
      <w:r w:rsidRPr="00CB5099">
        <w:rPr>
          <w:rFonts w:cs="Arial"/>
          <w:b/>
          <w:lang w:val="es-CO"/>
        </w:rPr>
        <w:t xml:space="preserve"> LA UNIVERSIDAD</w:t>
      </w:r>
      <w:r w:rsidRPr="00CB5099">
        <w:rPr>
          <w:rFonts w:cs="Arial"/>
          <w:lang w:val="es-CO"/>
        </w:rPr>
        <w:t xml:space="preserve"> podrá imponer al </w:t>
      </w:r>
      <w:r w:rsidRPr="00CB5099">
        <w:rPr>
          <w:rFonts w:cs="Arial"/>
          <w:b/>
          <w:lang w:val="es-CO"/>
        </w:rPr>
        <w:t>CONTRATISTA</w:t>
      </w:r>
      <w:r w:rsidRPr="00CB5099">
        <w:rPr>
          <w:rFonts w:cs="Arial"/>
          <w:lang w:val="es-CO"/>
        </w:rPr>
        <w:t xml:space="preserve"> multas sucesivas en caso de incumplimiento de cualquiera de las </w:t>
      </w:r>
      <w:r w:rsidR="001F4782" w:rsidRPr="00CB5099">
        <w:rPr>
          <w:rFonts w:cs="Arial"/>
          <w:lang w:val="es-CO"/>
        </w:rPr>
        <w:t>obligaciones estipuladas en este</w:t>
      </w:r>
      <w:r w:rsidRPr="00CB5099">
        <w:rPr>
          <w:rFonts w:cs="Arial"/>
          <w:lang w:val="es-CO"/>
        </w:rPr>
        <w:t xml:space="preserve"> </w:t>
      </w:r>
      <w:r w:rsidR="001F4782" w:rsidRPr="00CB5099">
        <w:rPr>
          <w:rFonts w:cs="Arial"/>
          <w:lang w:val="es-CO"/>
        </w:rPr>
        <w:t>contrato</w:t>
      </w:r>
      <w:r w:rsidRPr="00CB5099">
        <w:rPr>
          <w:rFonts w:cs="Arial"/>
          <w:lang w:val="es-CO"/>
        </w:rPr>
        <w:t xml:space="preserve">, o del cronograma de ejecución, con el fin de conminar al contratista a cumplir con sus obligaciones, a menos que </w:t>
      </w:r>
      <w:r w:rsidR="001F4782" w:rsidRPr="00CB5099">
        <w:rPr>
          <w:rFonts w:cs="Arial"/>
          <w:lang w:val="es-CO"/>
        </w:rPr>
        <w:t>el contrato</w:t>
      </w:r>
      <w:r w:rsidRPr="00CB5099">
        <w:rPr>
          <w:rFonts w:cs="Arial"/>
          <w:lang w:val="es-CO"/>
        </w:rPr>
        <w:t xml:space="preserve">, las leyes o los reglamentos internos de la Universidad señalen una sanción específica diferente para la infracción. La cuantía de las multas, en tanto no se encuentren expresamente se liquidarán con base en el cero punto cinco por ciento (0.5%) del valor del servicio y /o bien dejado de recibir por cada día de retardo por el incumplimiento del cronograma o por incumplimiento de cualquiera de sus obligaciones, hasta por un plazo máximo de quince (15) días calendario en calidad de sanción por el hecho de incumplimiento. Las multas deben ser declaradas, si a ello hay lugar, previo debido proceso, mediante resolución motivada suscrita por el funcionario competente. El valor de la multa impuesta se podrá cobrar directamente descontándose de los saldos pendientes a favor del contratista y se tendrá en cuenta al momento de la liquidación. Para tal efecto </w:t>
      </w:r>
      <w:r w:rsidRPr="00CB5099">
        <w:rPr>
          <w:rFonts w:cs="Arial"/>
          <w:b/>
          <w:lang w:val="es-CO"/>
        </w:rPr>
        <w:t>EL CONTRATISTA</w:t>
      </w:r>
      <w:r w:rsidRPr="00CB5099">
        <w:rPr>
          <w:rFonts w:cs="Arial"/>
          <w:lang w:val="es-CO"/>
        </w:rPr>
        <w:t xml:space="preserve"> autoriza a la </w:t>
      </w:r>
      <w:r w:rsidRPr="00CB5099">
        <w:rPr>
          <w:rFonts w:cs="Arial"/>
          <w:b/>
          <w:lang w:val="es-CO"/>
        </w:rPr>
        <w:t>UNIVERSIDAD DE CUNDINAMARCA</w:t>
      </w:r>
      <w:r w:rsidRPr="00CB5099">
        <w:rPr>
          <w:rFonts w:cs="Arial"/>
          <w:lang w:val="es-CO"/>
        </w:rPr>
        <w:t xml:space="preserve"> para hacer los descuentos correspondientes o por vía judicial. </w:t>
      </w:r>
      <w:r w:rsidRPr="00CB5099">
        <w:rPr>
          <w:rFonts w:cs="Arial"/>
          <w:b/>
          <w:lang w:val="es-CO"/>
        </w:rPr>
        <w:t>PARÁGRAFO.</w:t>
      </w:r>
      <w:r w:rsidRPr="00CB5099">
        <w:rPr>
          <w:rFonts w:cs="Arial"/>
          <w:lang w:val="es-CO"/>
        </w:rPr>
        <w:t xml:space="preserve"> Esta sanción también puede llegar a ser impuesta por incumplimiento de la obligación por parte de </w:t>
      </w:r>
      <w:r w:rsidRPr="00CB5099">
        <w:rPr>
          <w:rFonts w:cs="Arial"/>
          <w:b/>
          <w:lang w:val="es-CO"/>
        </w:rPr>
        <w:t>EL CONTRATISTA</w:t>
      </w:r>
      <w:r w:rsidRPr="00CB5099">
        <w:rPr>
          <w:rFonts w:cs="Arial"/>
          <w:lang w:val="es-CO"/>
        </w:rPr>
        <w:t xml:space="preserve"> de suscribir modificaciones acordadas, mediante prórrogas, aclaratorios, transacción, compensación, otrosí o cualquier otro acuerdo que conste en documento y que se perfeccione con la suscripción </w:t>
      </w:r>
      <w:r w:rsidR="0043616F" w:rsidRPr="00CB5099">
        <w:rPr>
          <w:rFonts w:cs="Arial"/>
          <w:lang w:val="es-CO"/>
        </w:rPr>
        <w:t>de este</w:t>
      </w:r>
      <w:r w:rsidRPr="00CB5099">
        <w:rPr>
          <w:rFonts w:cs="Arial"/>
          <w:lang w:val="es-CO"/>
        </w:rPr>
        <w:t xml:space="preserve"> por las partes involucradas. </w:t>
      </w:r>
      <w:r w:rsidRPr="00CB5099">
        <w:rPr>
          <w:rFonts w:cs="Arial"/>
          <w:b/>
          <w:bCs/>
          <w:u w:val="single"/>
          <w:lang w:val="es-CO"/>
        </w:rPr>
        <w:t>CLÁUSULA</w:t>
      </w:r>
      <w:r w:rsidRPr="00CB5099">
        <w:rPr>
          <w:rFonts w:cs="Arial"/>
          <w:b/>
          <w:u w:val="single"/>
          <w:lang w:val="es-CO"/>
        </w:rPr>
        <w:t xml:space="preserve"> </w:t>
      </w:r>
      <w:r w:rsidRPr="00CB5099">
        <w:rPr>
          <w:rFonts w:cs="Arial"/>
          <w:b/>
          <w:u w:val="single"/>
          <w:lang w:val="es-CO"/>
        </w:rPr>
        <w:lastRenderedPageBreak/>
        <w:t xml:space="preserve">DÉCIMA </w:t>
      </w:r>
      <w:r w:rsidR="00790312" w:rsidRPr="00CB5099">
        <w:rPr>
          <w:rFonts w:cs="Arial"/>
          <w:b/>
          <w:u w:val="single"/>
          <w:lang w:val="es-CO"/>
        </w:rPr>
        <w:t>SÉPTIMA</w:t>
      </w:r>
      <w:r w:rsidRPr="00CB5099">
        <w:rPr>
          <w:rFonts w:cs="Arial"/>
          <w:b/>
          <w:bCs/>
          <w:u w:val="single"/>
          <w:lang w:val="es-CO"/>
        </w:rPr>
        <w:t>.</w:t>
      </w:r>
      <w:r w:rsidRPr="00CB5099">
        <w:rPr>
          <w:rFonts w:cs="Arial"/>
          <w:b/>
          <w:bCs/>
          <w:lang w:val="es-CO"/>
        </w:rPr>
        <w:t xml:space="preserve"> </w:t>
      </w:r>
      <w:r w:rsidRPr="00CB5099">
        <w:rPr>
          <w:rFonts w:cs="Arial"/>
          <w:b/>
          <w:color w:val="000000"/>
          <w:lang w:val="es-CO"/>
        </w:rPr>
        <w:t xml:space="preserve">PERFECCIONAMIENTO Y EJECUCIÓN: </w:t>
      </w:r>
      <w:r w:rsidR="001F4782" w:rsidRPr="00CB5099">
        <w:rPr>
          <w:rFonts w:cs="Arial"/>
          <w:color w:val="000000"/>
          <w:lang w:val="es-CO"/>
        </w:rPr>
        <w:t>El presente contrato</w:t>
      </w:r>
      <w:r w:rsidRPr="00CB5099">
        <w:rPr>
          <w:rFonts w:cs="Arial"/>
          <w:color w:val="000000"/>
          <w:lang w:val="es-CO"/>
        </w:rPr>
        <w:t xml:space="preserve"> requiere para su perfeccionamiento de la expedición del Certificado de Disponibilidad Presupuestal y de la suscripción </w:t>
      </w:r>
      <w:r w:rsidR="001F4782" w:rsidRPr="00CB5099">
        <w:rPr>
          <w:rFonts w:cs="Arial"/>
          <w:color w:val="000000"/>
          <w:lang w:val="es-CO"/>
        </w:rPr>
        <w:t>del contrato</w:t>
      </w:r>
      <w:r w:rsidRPr="00CB5099">
        <w:rPr>
          <w:rFonts w:cs="Arial"/>
          <w:color w:val="000000"/>
          <w:lang w:val="es-CO"/>
        </w:rPr>
        <w:t xml:space="preserve"> por las partes, y para su ejecución requiere la expedición del Registro Presupuestal</w:t>
      </w:r>
      <w:r w:rsidR="00887589" w:rsidRPr="00CB5099">
        <w:rPr>
          <w:rFonts w:cs="Arial"/>
          <w:color w:val="000000"/>
          <w:lang w:val="es-CO"/>
        </w:rPr>
        <w:t>, aprobación de Garantías y Acta de inicio si a ello hay lugar</w:t>
      </w:r>
      <w:r w:rsidRPr="00CB5099">
        <w:rPr>
          <w:rFonts w:cs="Arial"/>
          <w:color w:val="000000"/>
          <w:lang w:val="es-CO"/>
        </w:rPr>
        <w:t xml:space="preserve">. </w:t>
      </w:r>
      <w:r w:rsidR="00790312" w:rsidRPr="00CB5099">
        <w:rPr>
          <w:rFonts w:cs="Arial"/>
          <w:b/>
          <w:color w:val="000000"/>
          <w:lang w:val="es-CO"/>
        </w:rPr>
        <w:t>PARÁGRAFO</w:t>
      </w:r>
      <w:r w:rsidRPr="00CB5099">
        <w:rPr>
          <w:rFonts w:cs="Arial"/>
          <w:color w:val="000000"/>
          <w:lang w:val="es-CO"/>
        </w:rPr>
        <w:t xml:space="preserve">. Cuando se requieran garantías para la ejecución </w:t>
      </w:r>
      <w:r w:rsidR="001F4782" w:rsidRPr="00CB5099">
        <w:rPr>
          <w:rFonts w:cs="Arial"/>
          <w:color w:val="000000"/>
          <w:lang w:val="es-CO"/>
        </w:rPr>
        <w:t>del contrato</w:t>
      </w:r>
      <w:r w:rsidRPr="00CB5099">
        <w:rPr>
          <w:rFonts w:cs="Arial"/>
          <w:color w:val="000000"/>
          <w:lang w:val="es-CO"/>
        </w:rPr>
        <w:t xml:space="preserve"> adicionalmente se exigirá la expedición y aprobación de la póliza, conforme al documento de aceptación </w:t>
      </w:r>
      <w:r w:rsidR="001F4782" w:rsidRPr="00CB5099">
        <w:rPr>
          <w:rFonts w:cs="Arial"/>
          <w:color w:val="000000"/>
          <w:lang w:val="es-CO"/>
        </w:rPr>
        <w:t>del contrato</w:t>
      </w:r>
      <w:r w:rsidRPr="00CB5099">
        <w:rPr>
          <w:rFonts w:cs="Arial"/>
          <w:color w:val="000000"/>
          <w:lang w:val="es-CO"/>
        </w:rPr>
        <w:t xml:space="preserve">. </w:t>
      </w:r>
      <w:r w:rsidRPr="00CB5099">
        <w:rPr>
          <w:rFonts w:cs="Arial"/>
          <w:b/>
          <w:bCs/>
          <w:u w:val="single"/>
          <w:lang w:val="es-CO"/>
        </w:rPr>
        <w:t>CLÁUSULA</w:t>
      </w:r>
      <w:r w:rsidRPr="00CB5099">
        <w:rPr>
          <w:rFonts w:cs="Arial"/>
          <w:b/>
          <w:u w:val="single"/>
          <w:lang w:val="es-CO"/>
        </w:rPr>
        <w:t xml:space="preserve"> DÉCIMA OCTAVA</w:t>
      </w:r>
      <w:r w:rsidRPr="00CB5099">
        <w:rPr>
          <w:rFonts w:cs="Arial"/>
          <w:b/>
          <w:color w:val="000000"/>
          <w:u w:val="single"/>
          <w:lang w:val="es-CO"/>
        </w:rPr>
        <w:t>.</w:t>
      </w:r>
      <w:r w:rsidRPr="00CB5099">
        <w:rPr>
          <w:rFonts w:cs="Arial"/>
          <w:b/>
          <w:color w:val="000000"/>
          <w:lang w:val="es-CO"/>
        </w:rPr>
        <w:t xml:space="preserve"> </w:t>
      </w:r>
      <w:r w:rsidRPr="00CB5099">
        <w:rPr>
          <w:rFonts w:cs="Arial"/>
          <w:b/>
          <w:lang w:val="es-CO"/>
        </w:rPr>
        <w:t xml:space="preserve">ADICIÓN, MODIFICACIÓN, PRÓRROGA Y ACLARACIÓN: </w:t>
      </w:r>
      <w:r w:rsidRPr="00CB5099">
        <w:rPr>
          <w:rFonts w:cs="Arial"/>
          <w:lang w:val="es-CO"/>
        </w:rPr>
        <w:t xml:space="preserve">De Acuerdo con el </w:t>
      </w:r>
      <w:r w:rsidR="007C195B">
        <w:rPr>
          <w:rFonts w:cs="Arial"/>
          <w:lang w:val="es-CO"/>
        </w:rPr>
        <w:t>A</w:t>
      </w:r>
      <w:r w:rsidR="007C195B" w:rsidRPr="007C195B">
        <w:rPr>
          <w:rFonts w:cs="Arial"/>
          <w:lang w:val="es-CO"/>
        </w:rPr>
        <w:t>rtículo 16 del Acuerdo 012 del 2012</w:t>
      </w:r>
      <w:r w:rsidR="00A320D2">
        <w:rPr>
          <w:rFonts w:cs="Arial"/>
          <w:lang w:val="es-CO"/>
        </w:rPr>
        <w:fldChar w:fldCharType="begin"/>
      </w:r>
      <w:r w:rsidR="00A320D2">
        <w:rPr>
          <w:rFonts w:cs="Arial"/>
          <w:lang w:val="es-CO"/>
        </w:rPr>
        <w:instrText xml:space="preserve"> NOTEREF _Ref162017552 \f \h </w:instrText>
      </w:r>
      <w:r w:rsidR="00A320D2">
        <w:rPr>
          <w:rFonts w:cs="Arial"/>
          <w:lang w:val="es-CO"/>
        </w:rPr>
      </w:r>
      <w:r w:rsidR="00A320D2">
        <w:rPr>
          <w:rFonts w:cs="Arial"/>
          <w:lang w:val="es-CO"/>
        </w:rPr>
        <w:fldChar w:fldCharType="separate"/>
      </w:r>
      <w:r w:rsidR="00A36AB4" w:rsidRPr="00A36AB4">
        <w:rPr>
          <w:rStyle w:val="Refdenotaalpie"/>
        </w:rPr>
        <w:t>2</w:t>
      </w:r>
      <w:r w:rsidR="00A320D2">
        <w:rPr>
          <w:rFonts w:cs="Arial"/>
          <w:lang w:val="es-CO"/>
        </w:rPr>
        <w:fldChar w:fldCharType="end"/>
      </w:r>
      <w:r w:rsidR="007C195B">
        <w:rPr>
          <w:rFonts w:cs="Arial"/>
          <w:lang w:val="es-CO"/>
        </w:rPr>
        <w:t xml:space="preserve"> y el </w:t>
      </w:r>
      <w:r w:rsidRPr="00CB5099">
        <w:rPr>
          <w:rFonts w:cs="Arial"/>
          <w:lang w:val="es-CO"/>
        </w:rPr>
        <w:t>Artículo 8 de la Resolución 17</w:t>
      </w:r>
      <w:r w:rsidRPr="00B72828">
        <w:rPr>
          <w:rFonts w:cs="Arial"/>
          <w:lang w:val="es-CO"/>
        </w:rPr>
        <w:t>0 de 2017</w:t>
      </w:r>
      <w:bookmarkStart w:id="2" w:name="_Ref162017778"/>
      <w:r w:rsidR="001C2098">
        <w:rPr>
          <w:rStyle w:val="Refdenotaalpie"/>
          <w:rFonts w:cs="Arial"/>
          <w:lang w:val="es-CO"/>
        </w:rPr>
        <w:footnoteReference w:id="4"/>
      </w:r>
      <w:bookmarkEnd w:id="2"/>
      <w:r w:rsidRPr="00B72828">
        <w:rPr>
          <w:rFonts w:cs="Arial"/>
          <w:lang w:val="es-CO"/>
        </w:rPr>
        <w:t xml:space="preserve"> de la Universidad de Cundinamarca, </w:t>
      </w:r>
      <w:r w:rsidR="001F4782" w:rsidRPr="00B72828">
        <w:rPr>
          <w:rFonts w:cs="Arial"/>
          <w:lang w:val="es-CO"/>
        </w:rPr>
        <w:t xml:space="preserve">el </w:t>
      </w:r>
      <w:r w:rsidRPr="00B72828">
        <w:rPr>
          <w:rFonts w:cs="Arial"/>
          <w:lang w:val="es-CO"/>
        </w:rPr>
        <w:t xml:space="preserve">presente </w:t>
      </w:r>
      <w:r w:rsidR="001F4782" w:rsidRPr="00B72828">
        <w:rPr>
          <w:rFonts w:cs="Arial"/>
          <w:lang w:val="es-CO"/>
        </w:rPr>
        <w:t>contrato</w:t>
      </w:r>
      <w:r w:rsidRPr="00B72828">
        <w:rPr>
          <w:rFonts w:cs="Arial"/>
          <w:lang w:val="es-CO"/>
        </w:rPr>
        <w:t xml:space="preserve"> se podrá adicionar</w:t>
      </w:r>
      <w:r w:rsidR="00031B66" w:rsidRPr="00B72828">
        <w:rPr>
          <w:rFonts w:cs="Arial"/>
          <w:lang w:val="es-CO"/>
        </w:rPr>
        <w:t xml:space="preserve"> </w:t>
      </w:r>
      <w:r w:rsidR="00031B66" w:rsidRPr="004975C5">
        <w:rPr>
          <w:rFonts w:cs="Arial"/>
          <w:lang w:val="es-CO"/>
        </w:rPr>
        <w:t>hasta en un cincuenta</w:t>
      </w:r>
      <w:r w:rsidR="00A25271" w:rsidRPr="004975C5">
        <w:rPr>
          <w:rFonts w:cs="Arial"/>
          <w:lang w:val="es-CO"/>
        </w:rPr>
        <w:t xml:space="preserve"> por ciento (50%)</w:t>
      </w:r>
      <w:r w:rsidR="00FF7671" w:rsidRPr="004975C5">
        <w:rPr>
          <w:rFonts w:cs="Arial"/>
          <w:lang w:val="es-CO"/>
        </w:rPr>
        <w:t xml:space="preserve"> de su valor inicial</w:t>
      </w:r>
      <w:r w:rsidRPr="004975C5">
        <w:rPr>
          <w:rFonts w:cs="Arial"/>
          <w:lang w:val="es-CO"/>
        </w:rPr>
        <w:t xml:space="preserve">, </w:t>
      </w:r>
      <w:r w:rsidR="00FF7671" w:rsidRPr="004975C5">
        <w:rPr>
          <w:rFonts w:cs="Arial"/>
          <w:lang w:val="es-CO"/>
        </w:rPr>
        <w:t>prorrogar</w:t>
      </w:r>
      <w:r w:rsidR="00170B32" w:rsidRPr="004975C5">
        <w:rPr>
          <w:rFonts w:cs="Arial"/>
          <w:lang w:val="es-CO"/>
        </w:rPr>
        <w:t xml:space="preserve"> hasta la mitad del término de ejecución establecido inicialmente,</w:t>
      </w:r>
      <w:r w:rsidR="00FF7671" w:rsidRPr="004975C5">
        <w:rPr>
          <w:rFonts w:cs="Arial"/>
          <w:lang w:val="es-CO"/>
        </w:rPr>
        <w:t xml:space="preserve"> </w:t>
      </w:r>
      <w:r w:rsidRPr="004975C5">
        <w:rPr>
          <w:rFonts w:cs="Arial"/>
          <w:lang w:val="es-CO"/>
        </w:rPr>
        <w:t xml:space="preserve">modificar o </w:t>
      </w:r>
      <w:r w:rsidR="00FF7671" w:rsidRPr="004975C5">
        <w:rPr>
          <w:rFonts w:cs="Arial"/>
          <w:lang w:val="es-CO"/>
        </w:rPr>
        <w:t xml:space="preserve">aclarar </w:t>
      </w:r>
      <w:r w:rsidRPr="004975C5">
        <w:rPr>
          <w:rFonts w:cs="Arial"/>
          <w:lang w:val="es-CO"/>
        </w:rPr>
        <w:t xml:space="preserve">mediante otrosí, previo acuerdo de las partes, siempre y cuando se encuentre vigente, no sean modificados los elementos esenciales </w:t>
      </w:r>
      <w:r w:rsidR="001F4782" w:rsidRPr="004975C5">
        <w:rPr>
          <w:rFonts w:cs="Arial"/>
          <w:lang w:val="es-CO"/>
        </w:rPr>
        <w:t>del contrato</w:t>
      </w:r>
      <w:r w:rsidRPr="004975C5">
        <w:rPr>
          <w:rFonts w:cs="Arial"/>
          <w:lang w:val="es-CO"/>
        </w:rPr>
        <w:t xml:space="preserve">, exista plena justificación para realizar la adición, modificación, prórroga o aclaración y se dé cumplimiento a las demás normas aplicables. </w:t>
      </w:r>
      <w:r w:rsidRPr="004975C5">
        <w:rPr>
          <w:rFonts w:cs="Arial"/>
          <w:b/>
          <w:bCs/>
          <w:u w:val="single"/>
          <w:lang w:val="es-CO"/>
        </w:rPr>
        <w:t>CLÁUSULA</w:t>
      </w:r>
      <w:r w:rsidRPr="004975C5">
        <w:rPr>
          <w:rFonts w:cs="Arial"/>
          <w:b/>
          <w:u w:val="single"/>
          <w:lang w:val="es-CO"/>
        </w:rPr>
        <w:t xml:space="preserve"> DÉCIMA </w:t>
      </w:r>
      <w:r w:rsidR="00F01E83" w:rsidRPr="004975C5">
        <w:rPr>
          <w:rFonts w:cs="Arial"/>
          <w:b/>
          <w:u w:val="single"/>
          <w:lang w:val="es-CO"/>
        </w:rPr>
        <w:t>NOVENA</w:t>
      </w:r>
      <w:r w:rsidRPr="004975C5">
        <w:rPr>
          <w:rFonts w:cs="Arial"/>
          <w:b/>
          <w:u w:val="single"/>
          <w:lang w:val="es-CO"/>
        </w:rPr>
        <w:t>.</w:t>
      </w:r>
      <w:r w:rsidRPr="004975C5">
        <w:rPr>
          <w:rFonts w:cs="Arial"/>
          <w:b/>
          <w:lang w:val="es-CO"/>
        </w:rPr>
        <w:t xml:space="preserve"> </w:t>
      </w:r>
      <w:r w:rsidR="005C6522" w:rsidRPr="004975C5">
        <w:rPr>
          <w:rFonts w:cs="Arial"/>
          <w:b/>
          <w:szCs w:val="22"/>
          <w:lang w:val="es-CO"/>
        </w:rPr>
        <w:t>TERMINACIÓN ANTICIPADA</w:t>
      </w:r>
      <w:r w:rsidR="00D51D3C" w:rsidRPr="004975C5">
        <w:rPr>
          <w:rFonts w:cs="Arial"/>
          <w:b/>
          <w:szCs w:val="22"/>
          <w:lang w:val="es-CO"/>
        </w:rPr>
        <w:t>:</w:t>
      </w:r>
      <w:r w:rsidR="005C6522" w:rsidRPr="004975C5">
        <w:rPr>
          <w:rFonts w:cs="Arial"/>
          <w:b/>
          <w:szCs w:val="22"/>
          <w:lang w:val="es-CO"/>
        </w:rPr>
        <w:t xml:space="preserve"> </w:t>
      </w:r>
      <w:r w:rsidR="005C6522" w:rsidRPr="004975C5">
        <w:rPr>
          <w:rFonts w:cs="Arial"/>
          <w:szCs w:val="22"/>
          <w:lang w:val="es-CO"/>
        </w:rPr>
        <w:t>De Acuerdo con el Artículo 9 de la Resolución 170 de 2017</w:t>
      </w:r>
      <w:r w:rsidR="00796A1D" w:rsidRPr="004975C5">
        <w:rPr>
          <w:rFonts w:cs="Arial"/>
          <w:szCs w:val="22"/>
          <w:lang w:val="es-CO"/>
        </w:rPr>
        <w:fldChar w:fldCharType="begin"/>
      </w:r>
      <w:r w:rsidR="00796A1D" w:rsidRPr="004975C5">
        <w:rPr>
          <w:rFonts w:cs="Arial"/>
          <w:szCs w:val="22"/>
          <w:lang w:val="es-CO"/>
        </w:rPr>
        <w:instrText xml:space="preserve"> NOTEREF _Ref162017778 \f \h </w:instrText>
      </w:r>
      <w:r w:rsidR="00796A1D" w:rsidRPr="004975C5">
        <w:rPr>
          <w:rFonts w:cs="Arial"/>
          <w:szCs w:val="22"/>
          <w:lang w:val="es-CO"/>
        </w:rPr>
      </w:r>
      <w:r w:rsidR="00796A1D" w:rsidRPr="004975C5">
        <w:rPr>
          <w:rFonts w:cs="Arial"/>
          <w:szCs w:val="22"/>
          <w:lang w:val="es-CO"/>
        </w:rPr>
        <w:fldChar w:fldCharType="separate"/>
      </w:r>
      <w:r w:rsidR="00A36AB4" w:rsidRPr="00A36AB4">
        <w:rPr>
          <w:rStyle w:val="Refdenotaalpie"/>
        </w:rPr>
        <w:t>4</w:t>
      </w:r>
      <w:r w:rsidR="00796A1D" w:rsidRPr="004975C5">
        <w:rPr>
          <w:rFonts w:cs="Arial"/>
          <w:szCs w:val="22"/>
          <w:lang w:val="es-CO"/>
        </w:rPr>
        <w:fldChar w:fldCharType="end"/>
      </w:r>
      <w:r w:rsidR="005C6522" w:rsidRPr="004975C5">
        <w:rPr>
          <w:rFonts w:cs="Arial"/>
          <w:szCs w:val="22"/>
          <w:lang w:val="es-CO"/>
        </w:rPr>
        <w:t xml:space="preserve"> de la Universidad de Cundinamarca, </w:t>
      </w:r>
      <w:r w:rsidR="00EC3758" w:rsidRPr="004975C5">
        <w:rPr>
          <w:rFonts w:cs="Arial"/>
          <w:szCs w:val="22"/>
          <w:lang w:val="es-CO"/>
        </w:rPr>
        <w:t>el</w:t>
      </w:r>
      <w:r w:rsidR="005C6522" w:rsidRPr="004975C5">
        <w:rPr>
          <w:rFonts w:cs="Arial"/>
          <w:szCs w:val="22"/>
          <w:lang w:val="es-CO"/>
        </w:rPr>
        <w:t xml:space="preserve"> presente contrat</w:t>
      </w:r>
      <w:r w:rsidR="00EC3758" w:rsidRPr="004975C5">
        <w:rPr>
          <w:rFonts w:cs="Arial"/>
          <w:szCs w:val="22"/>
          <w:lang w:val="es-CO"/>
        </w:rPr>
        <w:t>o</w:t>
      </w:r>
      <w:r w:rsidR="005C6522" w:rsidRPr="004975C5">
        <w:rPr>
          <w:rFonts w:cs="Arial"/>
          <w:szCs w:val="22"/>
          <w:lang w:val="es-CO"/>
        </w:rPr>
        <w:t xml:space="preserve"> de común acuerdo entre las partes se podrá dar por terminado antes de su vencimiento o prorrogarse su vigencia, mediante acta suscrita para el efecto. </w:t>
      </w:r>
      <w:r w:rsidR="00994932" w:rsidRPr="004975C5">
        <w:rPr>
          <w:rFonts w:cs="Arial"/>
          <w:b/>
          <w:bCs/>
          <w:szCs w:val="22"/>
          <w:lang w:val="es-CO"/>
        </w:rPr>
        <w:t>PARÁGRAFO</w:t>
      </w:r>
      <w:r w:rsidR="005C6522" w:rsidRPr="004975C5">
        <w:rPr>
          <w:rFonts w:cs="Arial"/>
          <w:szCs w:val="22"/>
          <w:lang w:val="es-CO"/>
        </w:rPr>
        <w:t xml:space="preserve">: En caso de Terminación anticipada, el acta que se suscriba contendrá los acuerdos a que hayan llegado las partes respecto de los pagos a realizar; sin que EL CONTRATISTA pueda solicitar posteriormente valores diferentes a los que resulten de lo allí consignado. </w:t>
      </w:r>
      <w:r w:rsidR="005C6522" w:rsidRPr="004975C5">
        <w:rPr>
          <w:rFonts w:cs="Arial"/>
          <w:b/>
          <w:bCs/>
          <w:szCs w:val="22"/>
          <w:u w:val="single"/>
          <w:lang w:val="es-CO"/>
        </w:rPr>
        <w:t>CLÁUSULA</w:t>
      </w:r>
      <w:r w:rsidR="005C6522" w:rsidRPr="004975C5">
        <w:rPr>
          <w:rFonts w:cs="Arial"/>
          <w:b/>
          <w:szCs w:val="22"/>
          <w:u w:val="single"/>
          <w:lang w:val="es-CO"/>
        </w:rPr>
        <w:t xml:space="preserve"> </w:t>
      </w:r>
      <w:r w:rsidR="005C6522" w:rsidRPr="004975C5">
        <w:rPr>
          <w:rFonts w:cs="Arial"/>
          <w:b/>
          <w:szCs w:val="22"/>
          <w:u w:val="single"/>
          <w:lang w:val="es-CO" w:eastAsia="es-CO"/>
        </w:rPr>
        <w:t>VIGÉSIMA</w:t>
      </w:r>
      <w:r w:rsidR="005C6522" w:rsidRPr="004975C5">
        <w:rPr>
          <w:rFonts w:cs="Arial"/>
          <w:b/>
          <w:szCs w:val="22"/>
          <w:lang w:val="es-CO"/>
        </w:rPr>
        <w:t xml:space="preserve"> SUSPENSIÓN</w:t>
      </w:r>
      <w:r w:rsidR="005F450A" w:rsidRPr="004975C5">
        <w:rPr>
          <w:rFonts w:cs="Arial"/>
          <w:b/>
          <w:szCs w:val="22"/>
          <w:lang w:val="es-CO"/>
        </w:rPr>
        <w:t>:</w:t>
      </w:r>
      <w:r w:rsidR="005C6522" w:rsidRPr="004975C5">
        <w:rPr>
          <w:rFonts w:cs="Arial"/>
          <w:b/>
          <w:szCs w:val="22"/>
          <w:lang w:val="es-CO"/>
        </w:rPr>
        <w:t xml:space="preserve"> </w:t>
      </w:r>
      <w:r w:rsidR="00353C4F" w:rsidRPr="004975C5">
        <w:rPr>
          <w:rFonts w:cs="Arial"/>
          <w:bCs/>
          <w:szCs w:val="22"/>
          <w:lang w:val="es-CO"/>
        </w:rPr>
        <w:t>Conforme</w:t>
      </w:r>
      <w:r w:rsidR="005F450A" w:rsidRPr="004975C5">
        <w:rPr>
          <w:rFonts w:cs="Arial"/>
          <w:bCs/>
          <w:szCs w:val="22"/>
          <w:lang w:val="es-CO"/>
        </w:rPr>
        <w:t xml:space="preserve"> al artículo 2, numeral 5 de la resolución 170 de 2017</w:t>
      </w:r>
      <w:r w:rsidR="00796A1D" w:rsidRPr="004975C5">
        <w:rPr>
          <w:rFonts w:cs="Arial"/>
          <w:bCs/>
          <w:szCs w:val="22"/>
          <w:lang w:val="es-CO"/>
        </w:rPr>
        <w:fldChar w:fldCharType="begin"/>
      </w:r>
      <w:r w:rsidR="00796A1D" w:rsidRPr="004975C5">
        <w:rPr>
          <w:rFonts w:cs="Arial"/>
          <w:bCs/>
          <w:szCs w:val="22"/>
          <w:lang w:val="es-CO"/>
        </w:rPr>
        <w:instrText xml:space="preserve"> NOTEREF _Ref162017778 \f \h </w:instrText>
      </w:r>
      <w:r w:rsidR="00796A1D" w:rsidRPr="004975C5">
        <w:rPr>
          <w:rFonts w:cs="Arial"/>
          <w:bCs/>
          <w:szCs w:val="22"/>
          <w:lang w:val="es-CO"/>
        </w:rPr>
      </w:r>
      <w:r w:rsidR="00796A1D" w:rsidRPr="004975C5">
        <w:rPr>
          <w:rFonts w:cs="Arial"/>
          <w:bCs/>
          <w:szCs w:val="22"/>
          <w:lang w:val="es-CO"/>
        </w:rPr>
        <w:fldChar w:fldCharType="separate"/>
      </w:r>
      <w:r w:rsidR="00A36AB4" w:rsidRPr="00A36AB4">
        <w:rPr>
          <w:rStyle w:val="Refdenotaalpie"/>
        </w:rPr>
        <w:t>4</w:t>
      </w:r>
      <w:r w:rsidR="00796A1D" w:rsidRPr="004975C5">
        <w:rPr>
          <w:rFonts w:cs="Arial"/>
          <w:bCs/>
          <w:szCs w:val="22"/>
          <w:lang w:val="es-CO"/>
        </w:rPr>
        <w:fldChar w:fldCharType="end"/>
      </w:r>
      <w:r w:rsidR="005F450A" w:rsidRPr="004975C5">
        <w:rPr>
          <w:rFonts w:cs="Arial"/>
          <w:bCs/>
          <w:szCs w:val="22"/>
          <w:lang w:val="es-CO"/>
        </w:rPr>
        <w:t>, d</w:t>
      </w:r>
      <w:r w:rsidR="005C6522" w:rsidRPr="004975C5">
        <w:rPr>
          <w:rFonts w:cs="Arial"/>
          <w:bCs/>
          <w:szCs w:val="22"/>
          <w:lang w:val="es-CO"/>
        </w:rPr>
        <w:t>e común acuerdo entre las partes, se podrá suspender la ejecución del contrato, mediante la suscripción de acta</w:t>
      </w:r>
      <w:r w:rsidR="006C79E0" w:rsidRPr="004975C5">
        <w:rPr>
          <w:rFonts w:cs="Arial"/>
          <w:bCs/>
          <w:szCs w:val="22"/>
          <w:lang w:val="es-CO"/>
        </w:rPr>
        <w:t xml:space="preserve"> de suspensión</w:t>
      </w:r>
      <w:r w:rsidR="005C6522" w:rsidRPr="004975C5">
        <w:rPr>
          <w:rFonts w:cs="Arial"/>
          <w:bCs/>
          <w:szCs w:val="22"/>
          <w:lang w:val="es-CO"/>
        </w:rPr>
        <w:t xml:space="preserve">, sin que para el efecto del plazo extintivo del mismo se compute el tiempo de suspensión. </w:t>
      </w:r>
      <w:r w:rsidR="005C6522" w:rsidRPr="004975C5">
        <w:rPr>
          <w:rFonts w:cs="Arial"/>
          <w:b/>
          <w:szCs w:val="22"/>
          <w:lang w:val="es-CO"/>
        </w:rPr>
        <w:t>PARÁGRAFO</w:t>
      </w:r>
      <w:r w:rsidR="005C6522" w:rsidRPr="004975C5">
        <w:rPr>
          <w:rFonts w:cs="Arial"/>
          <w:bCs/>
          <w:szCs w:val="22"/>
          <w:lang w:val="es-CO"/>
        </w:rPr>
        <w:t>: El contratista prorrogará la vigencia de la garantía única por el tiempo que dure la suspensión</w:t>
      </w:r>
      <w:r w:rsidR="005C6522" w:rsidRPr="004975C5">
        <w:rPr>
          <w:rFonts w:cs="Arial"/>
          <w:b/>
          <w:szCs w:val="22"/>
          <w:lang w:val="es-CO"/>
        </w:rPr>
        <w:t xml:space="preserve">. </w:t>
      </w:r>
      <w:r w:rsidR="005C6522" w:rsidRPr="00B72828">
        <w:rPr>
          <w:rFonts w:cs="Arial"/>
          <w:b/>
          <w:bCs/>
          <w:u w:val="single"/>
          <w:lang w:val="es-CO"/>
        </w:rPr>
        <w:t xml:space="preserve">CLÁUSULA </w:t>
      </w:r>
      <w:r w:rsidR="005C6522" w:rsidRPr="00B72828">
        <w:rPr>
          <w:rFonts w:cs="Arial"/>
          <w:b/>
          <w:u w:val="single"/>
          <w:lang w:val="es-CO" w:eastAsia="es-CO"/>
        </w:rPr>
        <w:t>VIGÉSIMA PRIMERA</w:t>
      </w:r>
      <w:r w:rsidR="005C6522" w:rsidRPr="00CB5099">
        <w:rPr>
          <w:rFonts w:cs="Arial"/>
          <w:b/>
          <w:lang w:val="es-CO"/>
        </w:rPr>
        <w:t xml:space="preserve"> CONTROVERSIAS CONTRACTUALES: </w:t>
      </w:r>
      <w:r w:rsidR="005C6522" w:rsidRPr="00CB5099">
        <w:rPr>
          <w:rFonts w:cs="Arial"/>
          <w:lang w:val="es-CO"/>
        </w:rPr>
        <w:t>Las partes en aras de solucionar en forma ágil, rápida y directa las diferencias y discrepancias surgidas en la ejecución del presente contrato acudirán a los mecanismos alternativos de solución de controversias contractuales previstos en la ley que más convengan a las partes.</w:t>
      </w:r>
      <w:r w:rsidR="005C6522" w:rsidRPr="00CB5099">
        <w:rPr>
          <w:rFonts w:cs="Arial"/>
          <w:b/>
          <w:bCs/>
          <w:lang w:val="es-CO" w:eastAsia="es-CO"/>
        </w:rPr>
        <w:t xml:space="preserve"> </w:t>
      </w:r>
      <w:r w:rsidR="005C6522" w:rsidRPr="00B72828">
        <w:rPr>
          <w:rFonts w:cs="Arial"/>
          <w:b/>
          <w:bCs/>
          <w:u w:val="single"/>
          <w:lang w:val="es-CO"/>
        </w:rPr>
        <w:t xml:space="preserve">CLÁUSULA </w:t>
      </w:r>
      <w:r w:rsidR="005C6522" w:rsidRPr="00B72828">
        <w:rPr>
          <w:rFonts w:cs="Arial"/>
          <w:b/>
          <w:u w:val="single"/>
          <w:lang w:val="es-CO" w:eastAsia="es-CO"/>
        </w:rPr>
        <w:t xml:space="preserve">VIGÉSIMA </w:t>
      </w:r>
      <w:r w:rsidR="005C6522">
        <w:rPr>
          <w:rFonts w:cs="Arial"/>
          <w:b/>
          <w:u w:val="single"/>
          <w:lang w:val="es-CO" w:eastAsia="es-CO"/>
        </w:rPr>
        <w:t>SEGUNDA</w:t>
      </w:r>
      <w:r w:rsidR="005C6522" w:rsidRPr="00B72828">
        <w:rPr>
          <w:rFonts w:cs="Arial"/>
          <w:b/>
          <w:bCs/>
          <w:lang w:val="es-CO" w:eastAsia="es-CO"/>
        </w:rPr>
        <w:t xml:space="preserve">. EXCLUSIÓN DE LA RELACIÓN LABORAL: </w:t>
      </w:r>
      <w:r w:rsidR="005C6522" w:rsidRPr="00B72828">
        <w:rPr>
          <w:rFonts w:cs="Arial"/>
          <w:bCs/>
          <w:lang w:val="es-CO" w:eastAsia="es-CO"/>
        </w:rPr>
        <w:t xml:space="preserve">Las partes declaran que los servicios que se presten en </w:t>
      </w:r>
      <w:r w:rsidR="005C6522" w:rsidRPr="00B72828">
        <w:rPr>
          <w:rFonts w:cs="Arial"/>
          <w:lang w:val="es-CO"/>
        </w:rPr>
        <w:t>del presente contrato</w:t>
      </w:r>
      <w:r w:rsidR="005C6522" w:rsidRPr="00B72828">
        <w:rPr>
          <w:rFonts w:cs="Arial"/>
          <w:bCs/>
          <w:lang w:val="es-CO" w:eastAsia="es-CO"/>
        </w:rPr>
        <w:t xml:space="preserve">, no generarán contrato laboral ni ningún vínculo de este tipo entre </w:t>
      </w:r>
      <w:r w:rsidR="005C6522" w:rsidRPr="00B72828">
        <w:rPr>
          <w:rFonts w:cs="Arial"/>
          <w:b/>
          <w:bCs/>
          <w:lang w:val="es-CO" w:eastAsia="es-CO"/>
        </w:rPr>
        <w:t>EL CONTRATISTA</w:t>
      </w:r>
      <w:r w:rsidR="005C6522" w:rsidRPr="00B72828">
        <w:rPr>
          <w:rFonts w:cs="Arial"/>
          <w:bCs/>
          <w:lang w:val="es-CO" w:eastAsia="es-CO"/>
        </w:rPr>
        <w:t xml:space="preserve"> y el personal que este ponga a disposición para la prestación del servicio, con la </w:t>
      </w:r>
      <w:r w:rsidR="005C6522" w:rsidRPr="00B72828">
        <w:rPr>
          <w:rFonts w:cs="Arial"/>
          <w:b/>
          <w:bCs/>
          <w:lang w:val="es-CO" w:eastAsia="es-CO"/>
        </w:rPr>
        <w:t>UNIVERSIDAD DE CUNDINAMARCA.</w:t>
      </w:r>
      <w:r w:rsidR="005C6522" w:rsidRPr="00B72828">
        <w:rPr>
          <w:rFonts w:cs="Arial"/>
          <w:iCs/>
          <w:color w:val="000000"/>
          <w:lang w:val="es-CO"/>
        </w:rPr>
        <w:t xml:space="preserve"> </w:t>
      </w:r>
      <w:r w:rsidR="005C6522" w:rsidRPr="00B72828">
        <w:rPr>
          <w:rFonts w:cs="Arial"/>
          <w:b/>
          <w:bCs/>
          <w:u w:val="single"/>
          <w:lang w:val="es-CO"/>
        </w:rPr>
        <w:t xml:space="preserve">CLÁUSULA </w:t>
      </w:r>
      <w:r w:rsidR="005C6522" w:rsidRPr="00B72828">
        <w:rPr>
          <w:rFonts w:cs="Arial"/>
          <w:b/>
          <w:u w:val="single"/>
          <w:lang w:val="es-CO" w:eastAsia="es-CO"/>
        </w:rPr>
        <w:t xml:space="preserve">VIGÉSIMA </w:t>
      </w:r>
      <w:r w:rsidR="005C6522">
        <w:rPr>
          <w:rFonts w:cs="Arial"/>
          <w:b/>
          <w:u w:val="single"/>
          <w:lang w:val="es-CO" w:eastAsia="es-CO"/>
        </w:rPr>
        <w:t>TERCERA</w:t>
      </w:r>
      <w:r w:rsidR="005C6522" w:rsidRPr="00B72828">
        <w:rPr>
          <w:rFonts w:cs="Arial"/>
          <w:b/>
          <w:bCs/>
          <w:u w:val="single"/>
          <w:lang w:val="es-CO" w:eastAsia="es-CO"/>
        </w:rPr>
        <w:t>.</w:t>
      </w:r>
      <w:r w:rsidR="005C6522" w:rsidRPr="00CB5099">
        <w:rPr>
          <w:rFonts w:cs="Arial"/>
          <w:b/>
          <w:color w:val="000000"/>
          <w:lang w:val="es-CO"/>
        </w:rPr>
        <w:t xml:space="preserve"> DOMICILIO CONTRACTUAL: </w:t>
      </w:r>
      <w:r w:rsidR="005C6522" w:rsidRPr="00CB5099">
        <w:rPr>
          <w:rFonts w:cs="Arial"/>
          <w:color w:val="000000"/>
          <w:lang w:val="es-CO"/>
        </w:rPr>
        <w:t xml:space="preserve">Para todos los efectos legales y fiscales relacionados con </w:t>
      </w:r>
      <w:r w:rsidR="005C6522" w:rsidRPr="00CB5099">
        <w:rPr>
          <w:rFonts w:cs="Arial"/>
          <w:lang w:val="es-CO"/>
        </w:rPr>
        <w:t xml:space="preserve">del presente contrato </w:t>
      </w:r>
      <w:r w:rsidR="005C6522" w:rsidRPr="00CB5099">
        <w:rPr>
          <w:rFonts w:cs="Arial"/>
          <w:color w:val="000000"/>
          <w:lang w:val="es-CO"/>
        </w:rPr>
        <w:t>las partes acuerdan como domicilio la ciudad de ejecución del contrato.</w:t>
      </w:r>
    </w:p>
    <w:p w14:paraId="62337E09" w14:textId="77777777" w:rsidR="0043616F" w:rsidRPr="00F7782F" w:rsidRDefault="0043616F" w:rsidP="0043616F">
      <w:pPr>
        <w:autoSpaceDE w:val="0"/>
        <w:autoSpaceDN w:val="0"/>
        <w:adjustRightInd w:val="0"/>
        <w:jc w:val="both"/>
        <w:rPr>
          <w:rFonts w:eastAsia="Calibri" w:cs="Arial"/>
          <w:color w:val="000000" w:themeColor="text1"/>
          <w:szCs w:val="22"/>
          <w:lang w:val="es-CO" w:eastAsia="en-US"/>
        </w:rPr>
      </w:pPr>
    </w:p>
    <w:tbl>
      <w:tblPr>
        <w:tblW w:w="83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9"/>
        <w:gridCol w:w="4395"/>
      </w:tblGrid>
      <w:tr w:rsidR="00435101" w:rsidRPr="00CC09AC" w14:paraId="34CE0E4D" w14:textId="77777777" w:rsidTr="00CF1987">
        <w:trPr>
          <w:trHeight w:val="121"/>
          <w:jc w:val="center"/>
        </w:trPr>
        <w:tc>
          <w:tcPr>
            <w:tcW w:w="3969" w:type="dxa"/>
            <w:tcBorders>
              <w:top w:val="single" w:sz="4" w:space="0" w:color="auto"/>
              <w:left w:val="single" w:sz="4" w:space="0" w:color="auto"/>
              <w:bottom w:val="single" w:sz="4" w:space="0" w:color="auto"/>
              <w:right w:val="single" w:sz="4" w:space="0" w:color="auto"/>
            </w:tcBorders>
            <w:hideMark/>
          </w:tcPr>
          <w:p w14:paraId="53063D0A" w14:textId="1CAD315D" w:rsidR="00C51198" w:rsidRDefault="006B562F" w:rsidP="006B562F">
            <w:pPr>
              <w:pStyle w:val="Cuerpo"/>
              <w:rPr>
                <w:rStyle w:val="apple-converted-space"/>
                <w:rFonts w:ascii="Arial" w:hAnsi="Arial" w:cs="Arial"/>
                <w:lang w:val="es-CO"/>
              </w:rPr>
            </w:pPr>
            <w:r>
              <w:rPr>
                <w:rStyle w:val="apple-converted-space"/>
                <w:rFonts w:ascii="Arial" w:hAnsi="Arial" w:cs="Arial"/>
                <w:lang w:val="es-CO"/>
              </w:rPr>
              <w:t>Revisó</w:t>
            </w:r>
            <w:r w:rsidR="00435101" w:rsidRPr="00CC09AC">
              <w:rPr>
                <w:rStyle w:val="apple-converted-space"/>
                <w:rFonts w:ascii="Arial" w:hAnsi="Arial" w:cs="Arial"/>
                <w:lang w:val="es-CO"/>
              </w:rPr>
              <w:t>:</w:t>
            </w:r>
            <w:r w:rsidR="00EF08E8">
              <w:rPr>
                <w:rStyle w:val="apple-converted-space"/>
                <w:rFonts w:ascii="Arial" w:hAnsi="Arial" w:cs="Arial"/>
                <w:lang w:val="es-CO"/>
              </w:rPr>
              <w:t xml:space="preserve"> </w:t>
            </w:r>
            <w:permStart w:id="1543463584" w:edGrp="everyone"/>
            <w:r w:rsidR="00C51198" w:rsidRPr="00D85429">
              <w:rPr>
                <w:rFonts w:ascii="Arial" w:hAnsi="Arial" w:cs="Arial"/>
                <w:sz w:val="22"/>
                <w:szCs w:val="22"/>
              </w:rPr>
              <w:t>XXXXX</w:t>
            </w:r>
          </w:p>
          <w:permEnd w:id="1543463584"/>
          <w:p w14:paraId="6797185C" w14:textId="28D6C9BE" w:rsidR="00435101" w:rsidRPr="00CC09AC" w:rsidRDefault="00722284" w:rsidP="006B562F">
            <w:pPr>
              <w:pStyle w:val="Cuerpo"/>
              <w:rPr>
                <w:rStyle w:val="apple-converted-space"/>
                <w:rFonts w:ascii="Arial" w:hAnsi="Arial" w:cs="Arial"/>
                <w:lang w:val="es-CO"/>
              </w:rPr>
            </w:pPr>
            <w:r>
              <w:rPr>
                <w:rStyle w:val="apple-converted-space"/>
                <w:rFonts w:ascii="Arial" w:hAnsi="Arial" w:cs="Arial"/>
                <w:lang w:val="es-CO"/>
              </w:rPr>
              <w:t>Gestor</w:t>
            </w:r>
            <w:r w:rsidR="00435101" w:rsidRPr="00CC09AC">
              <w:rPr>
                <w:rStyle w:val="apple-converted-space"/>
                <w:rFonts w:ascii="Arial" w:hAnsi="Arial" w:cs="Arial"/>
                <w:lang w:val="es-CO"/>
              </w:rPr>
              <w:t xml:space="preserve"> de Compras</w:t>
            </w:r>
          </w:p>
        </w:tc>
        <w:tc>
          <w:tcPr>
            <w:tcW w:w="4395" w:type="dxa"/>
            <w:tcBorders>
              <w:top w:val="single" w:sz="4" w:space="0" w:color="auto"/>
              <w:left w:val="single" w:sz="4" w:space="0" w:color="auto"/>
              <w:bottom w:val="single" w:sz="4" w:space="0" w:color="auto"/>
              <w:right w:val="single" w:sz="4" w:space="0" w:color="auto"/>
            </w:tcBorders>
            <w:vAlign w:val="center"/>
            <w:hideMark/>
          </w:tcPr>
          <w:p w14:paraId="2A8E6BE6" w14:textId="2D7CDD7B" w:rsidR="00435101" w:rsidRPr="00CC09AC" w:rsidRDefault="008D58BD" w:rsidP="00F7782F">
            <w:pPr>
              <w:pStyle w:val="Cuerpo"/>
              <w:rPr>
                <w:rStyle w:val="apple-converted-space"/>
                <w:rFonts w:ascii="Arial" w:hAnsi="Arial" w:cs="Arial"/>
                <w:lang w:val="es-CO"/>
              </w:rPr>
            </w:pPr>
            <w:proofErr w:type="spellStart"/>
            <w:r w:rsidRPr="00CC09AC">
              <w:rPr>
                <w:rStyle w:val="apple-converted-space"/>
                <w:rFonts w:ascii="Arial" w:hAnsi="Arial" w:cs="Arial"/>
                <w:lang w:val="es-CO"/>
              </w:rPr>
              <w:t>Vo.Bo</w:t>
            </w:r>
            <w:proofErr w:type="spellEnd"/>
            <w:r w:rsidRPr="00CC09AC">
              <w:rPr>
                <w:rStyle w:val="apple-converted-space"/>
                <w:rFonts w:ascii="Arial" w:hAnsi="Arial" w:cs="Arial"/>
                <w:lang w:val="es-CO"/>
              </w:rPr>
              <w:t>.</w:t>
            </w:r>
            <w:r w:rsidR="00435101" w:rsidRPr="00CC09AC">
              <w:rPr>
                <w:rStyle w:val="apple-converted-space"/>
                <w:rFonts w:ascii="Arial" w:hAnsi="Arial" w:cs="Arial"/>
                <w:lang w:val="es-CO"/>
              </w:rPr>
              <w:t xml:space="preserve"> Dirección Jurídica</w:t>
            </w:r>
            <w:r w:rsidR="002711B9">
              <w:rPr>
                <w:rStyle w:val="apple-converted-space"/>
                <w:rFonts w:ascii="Arial" w:hAnsi="Arial" w:cs="Arial"/>
                <w:lang w:val="es-CO"/>
              </w:rPr>
              <w:t xml:space="preserve"> </w:t>
            </w:r>
          </w:p>
        </w:tc>
      </w:tr>
      <w:tr w:rsidR="00A63649" w:rsidRPr="00CC09AC" w14:paraId="369F8951" w14:textId="77777777" w:rsidTr="000324FE">
        <w:trPr>
          <w:trHeight w:val="237"/>
          <w:jc w:val="center"/>
        </w:trPr>
        <w:tc>
          <w:tcPr>
            <w:tcW w:w="3969" w:type="dxa"/>
            <w:vMerge w:val="restart"/>
            <w:tcBorders>
              <w:top w:val="single" w:sz="4" w:space="0" w:color="auto"/>
              <w:left w:val="single" w:sz="4" w:space="0" w:color="auto"/>
              <w:right w:val="single" w:sz="4" w:space="0" w:color="auto"/>
            </w:tcBorders>
            <w:vAlign w:val="center"/>
            <w:hideMark/>
          </w:tcPr>
          <w:p w14:paraId="60077F34" w14:textId="1382B6ED" w:rsidR="00A63649" w:rsidRPr="00CC09AC" w:rsidRDefault="00A63649" w:rsidP="0015111A">
            <w:pPr>
              <w:pStyle w:val="Cuerpo"/>
              <w:rPr>
                <w:rStyle w:val="apple-converted-space"/>
                <w:rFonts w:ascii="Arial" w:hAnsi="Arial" w:cs="Arial"/>
                <w:lang w:val="es-CO"/>
              </w:rPr>
            </w:pPr>
            <w:r w:rsidRPr="00CC09AC">
              <w:rPr>
                <w:rStyle w:val="apple-converted-space"/>
                <w:rFonts w:ascii="Arial" w:hAnsi="Arial" w:cs="Arial"/>
                <w:lang w:val="es-CO"/>
              </w:rPr>
              <w:t xml:space="preserve">Revisó: Asesor </w:t>
            </w:r>
            <w:r>
              <w:rPr>
                <w:rStyle w:val="apple-converted-space"/>
                <w:rFonts w:ascii="Arial" w:hAnsi="Arial" w:cs="Arial"/>
                <w:lang w:val="es-CO"/>
              </w:rPr>
              <w:t xml:space="preserve">Dirección </w:t>
            </w:r>
            <w:r w:rsidRPr="00CC09AC">
              <w:rPr>
                <w:rStyle w:val="apple-converted-space"/>
                <w:rFonts w:ascii="Arial" w:hAnsi="Arial" w:cs="Arial"/>
                <w:lang w:val="es-CO"/>
              </w:rPr>
              <w:t>Jurídic</w:t>
            </w:r>
            <w:r>
              <w:rPr>
                <w:rStyle w:val="apple-converted-space"/>
                <w:rFonts w:ascii="Arial" w:hAnsi="Arial" w:cs="Arial"/>
                <w:lang w:val="es-CO"/>
              </w:rPr>
              <w:t>a</w:t>
            </w:r>
          </w:p>
        </w:tc>
        <w:tc>
          <w:tcPr>
            <w:tcW w:w="4395" w:type="dxa"/>
            <w:tcBorders>
              <w:top w:val="single" w:sz="4" w:space="0" w:color="auto"/>
              <w:left w:val="single" w:sz="4" w:space="0" w:color="auto"/>
              <w:bottom w:val="single" w:sz="4" w:space="0" w:color="auto"/>
              <w:right w:val="single" w:sz="4" w:space="0" w:color="auto"/>
            </w:tcBorders>
            <w:vAlign w:val="center"/>
            <w:hideMark/>
          </w:tcPr>
          <w:p w14:paraId="7B2D826D" w14:textId="1BF19280" w:rsidR="00A63649" w:rsidRPr="006D25BA" w:rsidRDefault="00A63649" w:rsidP="0015111A">
            <w:pPr>
              <w:pStyle w:val="Cuerpo"/>
              <w:rPr>
                <w:rStyle w:val="apple-converted-space"/>
                <w:rFonts w:ascii="Arial" w:hAnsi="Arial" w:cs="Arial"/>
                <w:sz w:val="22"/>
                <w:szCs w:val="22"/>
                <w:lang w:val="es-CO"/>
              </w:rPr>
            </w:pPr>
            <w:permStart w:id="1524262857" w:edGrp="everyone"/>
            <w:r w:rsidRPr="006D25BA">
              <w:rPr>
                <w:rStyle w:val="apple-converted-space"/>
                <w:rFonts w:ascii="Arial" w:hAnsi="Arial" w:cs="Arial"/>
                <w:i/>
                <w:iCs/>
                <w:color w:val="A5A5A5" w:themeColor="accent3"/>
                <w:sz w:val="22"/>
                <w:szCs w:val="22"/>
                <w:lang w:val="es-CO"/>
              </w:rPr>
              <w:t>(Elegir la que aplique y suprimir la que no)</w:t>
            </w:r>
          </w:p>
          <w:p w14:paraId="5014260A" w14:textId="0F9F6BF8" w:rsidR="00A63649" w:rsidRDefault="00A63649" w:rsidP="0015111A">
            <w:pPr>
              <w:pStyle w:val="Cuerpo"/>
              <w:rPr>
                <w:rStyle w:val="apple-converted-space"/>
                <w:rFonts w:ascii="Arial" w:hAnsi="Arial" w:cs="Arial"/>
                <w:lang w:val="es-CO"/>
              </w:rPr>
            </w:pPr>
            <w:r w:rsidRPr="006D25BA">
              <w:rPr>
                <w:rStyle w:val="apple-converted-space"/>
                <w:rFonts w:ascii="Arial" w:hAnsi="Arial" w:cs="Arial"/>
                <w:i/>
                <w:iCs/>
                <w:color w:val="A5A5A5" w:themeColor="accent3"/>
                <w:sz w:val="22"/>
                <w:szCs w:val="22"/>
                <w:lang w:val="es-CO"/>
              </w:rPr>
              <w:t>A)</w:t>
            </w:r>
            <w:r>
              <w:rPr>
                <w:rStyle w:val="apple-converted-space"/>
                <w:rFonts w:ascii="Arial" w:hAnsi="Arial" w:cs="Arial"/>
                <w:lang w:val="es-CO"/>
              </w:rPr>
              <w:t xml:space="preserve"> </w:t>
            </w:r>
            <w:r w:rsidRPr="00CC09AC">
              <w:rPr>
                <w:rStyle w:val="apple-converted-space"/>
                <w:rFonts w:ascii="Arial" w:hAnsi="Arial" w:cs="Arial"/>
                <w:lang w:val="es-CO"/>
              </w:rPr>
              <w:t>Vo. Bo. Dirección de Bienes y Servicios</w:t>
            </w:r>
          </w:p>
          <w:p w14:paraId="1AA7E8ED" w14:textId="669B4D5B" w:rsidR="00A63649" w:rsidRPr="00CC09AC" w:rsidRDefault="00A63649" w:rsidP="0015111A">
            <w:pPr>
              <w:pStyle w:val="Cuerpo"/>
              <w:rPr>
                <w:rStyle w:val="apple-converted-space"/>
                <w:rFonts w:ascii="Arial" w:hAnsi="Arial" w:cs="Arial"/>
                <w:lang w:val="es-CO"/>
              </w:rPr>
            </w:pPr>
            <w:r w:rsidRPr="006D25BA">
              <w:rPr>
                <w:rStyle w:val="apple-converted-space"/>
                <w:rFonts w:ascii="Arial" w:hAnsi="Arial" w:cs="Arial"/>
                <w:i/>
                <w:iCs/>
                <w:color w:val="A5A5A5" w:themeColor="accent3"/>
                <w:sz w:val="22"/>
                <w:szCs w:val="22"/>
                <w:lang w:val="es-CO"/>
              </w:rPr>
              <w:t>B)</w:t>
            </w:r>
            <w:r>
              <w:rPr>
                <w:rStyle w:val="apple-converted-space"/>
                <w:rFonts w:ascii="Arial" w:hAnsi="Arial" w:cs="Arial"/>
                <w:lang w:val="es-CO"/>
              </w:rPr>
              <w:t xml:space="preserve"> Vo. Bo. </w:t>
            </w:r>
            <w:proofErr w:type="gramStart"/>
            <w:r>
              <w:rPr>
                <w:rStyle w:val="apple-converted-space"/>
                <w:rFonts w:ascii="Arial" w:hAnsi="Arial" w:cs="Arial"/>
                <w:lang w:val="es-CO"/>
              </w:rPr>
              <w:t>D</w:t>
            </w:r>
            <w:r w:rsidRPr="00A833CD">
              <w:rPr>
                <w:rStyle w:val="apple-converted-space"/>
                <w:rFonts w:ascii="Arial" w:hAnsi="Arial" w:cs="Arial"/>
                <w:lang w:val="es-CO"/>
              </w:rPr>
              <w:t>irector</w:t>
            </w:r>
            <w:proofErr w:type="gramEnd"/>
            <w:r w:rsidRPr="00A833CD">
              <w:rPr>
                <w:rStyle w:val="apple-converted-space"/>
                <w:rFonts w:ascii="Arial" w:hAnsi="Arial" w:cs="Arial"/>
                <w:lang w:val="es-CO"/>
              </w:rPr>
              <w:t xml:space="preserve"> </w:t>
            </w:r>
            <w:r>
              <w:rPr>
                <w:rStyle w:val="apple-converted-space"/>
                <w:rFonts w:ascii="Arial" w:hAnsi="Arial" w:cs="Arial"/>
                <w:lang w:val="es-CO"/>
              </w:rPr>
              <w:t>de la</w:t>
            </w:r>
            <w:r w:rsidRPr="00A833CD">
              <w:rPr>
                <w:rStyle w:val="apple-converted-space"/>
                <w:rFonts w:ascii="Arial" w:hAnsi="Arial" w:cs="Arial"/>
                <w:lang w:val="es-CO"/>
              </w:rPr>
              <w:t xml:space="preserve"> </w:t>
            </w:r>
            <w:r>
              <w:rPr>
                <w:rStyle w:val="apple-converted-space"/>
                <w:rFonts w:ascii="Arial" w:hAnsi="Arial" w:cs="Arial"/>
                <w:lang w:val="es-CO"/>
              </w:rPr>
              <w:t>S</w:t>
            </w:r>
            <w:r w:rsidRPr="00A833CD">
              <w:rPr>
                <w:rStyle w:val="apple-converted-space"/>
                <w:rFonts w:ascii="Arial" w:hAnsi="Arial" w:cs="Arial"/>
                <w:lang w:val="es-CO"/>
              </w:rPr>
              <w:t>eccional</w:t>
            </w:r>
            <w:r>
              <w:rPr>
                <w:rStyle w:val="apple-converted-space"/>
                <w:rFonts w:ascii="Arial" w:hAnsi="Arial" w:cs="Arial"/>
                <w:lang w:val="es-CO"/>
              </w:rPr>
              <w:t xml:space="preserve"> o</w:t>
            </w:r>
            <w:r w:rsidRPr="00A833CD">
              <w:rPr>
                <w:rStyle w:val="apple-converted-space"/>
                <w:rFonts w:ascii="Arial" w:hAnsi="Arial" w:cs="Arial"/>
                <w:lang w:val="es-CO"/>
              </w:rPr>
              <w:t xml:space="preserve"> </w:t>
            </w:r>
            <w:r>
              <w:rPr>
                <w:rStyle w:val="apple-converted-space"/>
                <w:rFonts w:ascii="Arial" w:hAnsi="Arial" w:cs="Arial"/>
                <w:lang w:val="es-CO"/>
              </w:rPr>
              <w:t>E</w:t>
            </w:r>
            <w:r w:rsidRPr="00A833CD">
              <w:rPr>
                <w:rStyle w:val="apple-converted-space"/>
                <w:rFonts w:ascii="Arial" w:hAnsi="Arial" w:cs="Arial"/>
                <w:lang w:val="es-CO"/>
              </w:rPr>
              <w:t>xtensi</w:t>
            </w:r>
            <w:r>
              <w:rPr>
                <w:rStyle w:val="apple-converted-space"/>
                <w:rFonts w:ascii="Arial" w:hAnsi="Arial" w:cs="Arial"/>
                <w:lang w:val="es-CO"/>
              </w:rPr>
              <w:t>ó</w:t>
            </w:r>
            <w:r w:rsidRPr="00A833CD">
              <w:rPr>
                <w:rStyle w:val="apple-converted-space"/>
                <w:rFonts w:ascii="Arial" w:hAnsi="Arial" w:cs="Arial"/>
                <w:lang w:val="es-CO"/>
              </w:rPr>
              <w:t>n</w:t>
            </w:r>
            <w:r>
              <w:rPr>
                <w:rStyle w:val="apple-converted-space"/>
                <w:rFonts w:ascii="Arial" w:hAnsi="Arial" w:cs="Arial"/>
                <w:lang w:val="es-CO"/>
              </w:rPr>
              <w:t xml:space="preserve"> </w:t>
            </w:r>
            <w:permEnd w:id="1524262857"/>
          </w:p>
        </w:tc>
      </w:tr>
      <w:tr w:rsidR="00A63649" w:rsidRPr="00CC09AC" w14:paraId="39DF4BD5" w14:textId="77777777" w:rsidTr="000324FE">
        <w:trPr>
          <w:trHeight w:val="121"/>
          <w:jc w:val="center"/>
        </w:trPr>
        <w:tc>
          <w:tcPr>
            <w:tcW w:w="3969" w:type="dxa"/>
            <w:vMerge/>
            <w:tcBorders>
              <w:left w:val="single" w:sz="4" w:space="0" w:color="auto"/>
              <w:bottom w:val="single" w:sz="4" w:space="0" w:color="auto"/>
              <w:right w:val="single" w:sz="4" w:space="0" w:color="auto"/>
            </w:tcBorders>
            <w:vAlign w:val="center"/>
            <w:hideMark/>
          </w:tcPr>
          <w:p w14:paraId="2163AB44" w14:textId="59D4F959" w:rsidR="00A63649" w:rsidRPr="00CC09AC" w:rsidRDefault="00A63649" w:rsidP="0015111A">
            <w:pPr>
              <w:pStyle w:val="Cuerpo"/>
              <w:rPr>
                <w:rStyle w:val="apple-converted-space"/>
                <w:rFonts w:ascii="Arial" w:hAnsi="Arial" w:cs="Arial"/>
                <w:lang w:val="es-CO"/>
              </w:rPr>
            </w:pPr>
          </w:p>
        </w:tc>
        <w:tc>
          <w:tcPr>
            <w:tcW w:w="4395" w:type="dxa"/>
            <w:tcBorders>
              <w:top w:val="single" w:sz="4" w:space="0" w:color="auto"/>
              <w:left w:val="single" w:sz="4" w:space="0" w:color="auto"/>
              <w:bottom w:val="single" w:sz="4" w:space="0" w:color="auto"/>
              <w:right w:val="single" w:sz="4" w:space="0" w:color="auto"/>
            </w:tcBorders>
            <w:vAlign w:val="center"/>
            <w:hideMark/>
          </w:tcPr>
          <w:p w14:paraId="07AE0415" w14:textId="4614ECEF" w:rsidR="00A63649" w:rsidRPr="00CC09AC" w:rsidRDefault="00A63649" w:rsidP="0015111A">
            <w:pPr>
              <w:pStyle w:val="Cuerpo"/>
              <w:rPr>
                <w:rStyle w:val="apple-converted-space"/>
                <w:rFonts w:ascii="Arial" w:hAnsi="Arial" w:cs="Arial"/>
                <w:lang w:val="es-CO"/>
              </w:rPr>
            </w:pPr>
            <w:r w:rsidRPr="00CC09AC">
              <w:rPr>
                <w:rStyle w:val="apple-converted-space"/>
                <w:rFonts w:ascii="Arial" w:hAnsi="Arial" w:cs="Arial"/>
                <w:lang w:val="es-CO"/>
              </w:rPr>
              <w:t xml:space="preserve">Vo. Bo. </w:t>
            </w:r>
            <w:r>
              <w:rPr>
                <w:rStyle w:val="apple-converted-space"/>
                <w:rFonts w:ascii="Arial" w:hAnsi="Arial" w:cs="Arial"/>
                <w:lang w:val="es-CO"/>
              </w:rPr>
              <w:t xml:space="preserve">Oficina </w:t>
            </w:r>
            <w:r w:rsidRPr="00CC09AC">
              <w:rPr>
                <w:rStyle w:val="apple-converted-space"/>
                <w:rFonts w:ascii="Arial" w:hAnsi="Arial" w:cs="Arial"/>
                <w:lang w:val="es-CO"/>
              </w:rPr>
              <w:t>de Compras</w:t>
            </w:r>
          </w:p>
        </w:tc>
      </w:tr>
    </w:tbl>
    <w:p w14:paraId="5C90A796" w14:textId="77777777" w:rsidR="002D48E7" w:rsidRDefault="002D48E7" w:rsidP="000F11CF">
      <w:pPr>
        <w:rPr>
          <w:rFonts w:cs="Arial"/>
          <w:szCs w:val="22"/>
          <w:lang w:val="es-CO"/>
        </w:rPr>
      </w:pPr>
      <w:permStart w:id="1691382897" w:edGrp="everyone"/>
    </w:p>
    <w:sdt>
      <w:sdtPr>
        <w:rPr>
          <w:rStyle w:val="Estilo1"/>
        </w:rPr>
        <w:alias w:val="Códigos de contrato"/>
        <w:tag w:val="..."/>
        <w:id w:val="1896926962"/>
        <w:placeholder>
          <w:docPart w:val="DefaultPlaceholder_-1854013438"/>
        </w:placeholder>
        <w:showingPlcHdr/>
        <w15:color w:val="FFFF00"/>
        <w:dropDownList>
          <w:listItem w:value="Código de retención documental"/>
          <w:listItem w:displayText="32.1-18.1" w:value="32.1-18.1"/>
          <w:listItem w:displayText="32.1-18.2" w:value="32.1-18.2"/>
          <w:listItem w:displayText="32.1-18.3" w:value="32.1-18.3"/>
          <w:listItem w:displayText="32.1-18.4" w:value="32.1-18.4"/>
          <w:listItem w:displayText="32.1-18.5" w:value="32.1-18.5"/>
          <w:listItem w:displayText="32.1-18.6" w:value="32.1-18.6"/>
        </w:dropDownList>
      </w:sdtPr>
      <w:sdtEndPr>
        <w:rPr>
          <w:rStyle w:val="Fuentedeprrafopredeter"/>
          <w:rFonts w:cs="Arial"/>
          <w:szCs w:val="22"/>
          <w:lang w:val="es-CO"/>
        </w:rPr>
      </w:sdtEndPr>
      <w:sdtContent>
        <w:p w14:paraId="17DAE5FA" w14:textId="3AFC12E9" w:rsidR="004C78BF" w:rsidRDefault="004C5C85" w:rsidP="000F11CF">
          <w:pPr>
            <w:rPr>
              <w:rFonts w:cs="Arial"/>
              <w:szCs w:val="22"/>
              <w:lang w:val="es-CO"/>
            </w:rPr>
          </w:pPr>
          <w:r w:rsidRPr="00150BFD">
            <w:rPr>
              <w:rStyle w:val="Textodelmarcadordeposicin"/>
              <w:rFonts w:eastAsiaTheme="minorHAnsi"/>
            </w:rPr>
            <w:t>Elija un elemento.</w:t>
          </w:r>
        </w:p>
      </w:sdtContent>
    </w:sdt>
    <w:permEnd w:id="1691382897"/>
    <w:p w14:paraId="7B4E78E2" w14:textId="0C8072DC" w:rsidR="00EC0A48" w:rsidRDefault="00EC0A48" w:rsidP="000F11CF">
      <w:pPr>
        <w:rPr>
          <w:rFonts w:cs="Arial"/>
          <w:szCs w:val="22"/>
          <w:lang w:val="es-CO"/>
        </w:rPr>
      </w:pPr>
    </w:p>
    <w:p w14:paraId="36C32608" w14:textId="1F1FF32A" w:rsidR="00EC0A48" w:rsidRPr="002A3190" w:rsidRDefault="00EC0A48" w:rsidP="00A404B3">
      <w:pPr>
        <w:spacing w:after="160" w:line="259" w:lineRule="auto"/>
        <w:rPr>
          <w:rFonts w:cs="Arial"/>
          <w:szCs w:val="22"/>
          <w:lang w:val="es-CO"/>
        </w:rPr>
      </w:pPr>
    </w:p>
    <w:p w14:paraId="10AA7A2E" w14:textId="76226F78" w:rsidR="00646F7A" w:rsidRPr="00B07058" w:rsidRDefault="00646F7A" w:rsidP="000F11CF">
      <w:pPr>
        <w:jc w:val="both"/>
        <w:rPr>
          <w:rFonts w:cs="Arial"/>
          <w:szCs w:val="24"/>
          <w:lang w:val="es-CO"/>
        </w:rPr>
      </w:pPr>
    </w:p>
    <w:sectPr w:rsidR="00646F7A" w:rsidRPr="00B07058" w:rsidSect="00A36AB4">
      <w:headerReference w:type="default" r:id="rId11"/>
      <w:footerReference w:type="default" r:id="rId12"/>
      <w:pgSz w:w="12240" w:h="20160" w:code="5"/>
      <w:pgMar w:top="2127" w:right="1701" w:bottom="1701" w:left="2268" w:header="62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B4CE3" w14:textId="77777777" w:rsidR="00CC6AEF" w:rsidRDefault="00CC6AEF" w:rsidP="0044036E">
      <w:r>
        <w:separator/>
      </w:r>
    </w:p>
  </w:endnote>
  <w:endnote w:type="continuationSeparator" w:id="0">
    <w:p w14:paraId="315B8739" w14:textId="77777777" w:rsidR="00CC6AEF" w:rsidRDefault="00CC6AEF"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altName w:val="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7CA5B4" w14:textId="77777777" w:rsidR="00447B61" w:rsidRPr="00014059" w:rsidRDefault="00447B61" w:rsidP="00447B61">
    <w:pPr>
      <w:jc w:val="center"/>
      <w:rPr>
        <w:rFonts w:cs="Arial"/>
        <w:sz w:val="16"/>
        <w:szCs w:val="16"/>
      </w:rPr>
    </w:pPr>
    <w:r w:rsidRPr="00014059">
      <w:rPr>
        <w:rFonts w:cs="Arial"/>
        <w:sz w:val="16"/>
        <w:szCs w:val="16"/>
      </w:rPr>
      <w:t xml:space="preserve">Diagonal 18 No. 20-29 Fusagasugá – Cundinamarca                                                                                                   </w:t>
    </w:r>
  </w:p>
  <w:p w14:paraId="69EDBA7D" w14:textId="2BBD17F3" w:rsidR="00447B61" w:rsidRPr="00014059" w:rsidRDefault="008463EC" w:rsidP="008463EC">
    <w:pPr>
      <w:jc w:val="center"/>
      <w:rPr>
        <w:rFonts w:cs="Arial"/>
        <w:sz w:val="16"/>
        <w:szCs w:val="16"/>
      </w:rPr>
    </w:pPr>
    <w:r w:rsidRPr="00014059">
      <w:rPr>
        <w:rFonts w:cs="Arial"/>
        <w:sz w:val="16"/>
        <w:szCs w:val="16"/>
      </w:rPr>
      <w:t xml:space="preserve">  Teléfono (</w:t>
    </w:r>
    <w:r w:rsidR="0043616F">
      <w:rPr>
        <w:rFonts w:cs="Arial"/>
        <w:sz w:val="16"/>
        <w:szCs w:val="16"/>
      </w:rPr>
      <w:t>601</w:t>
    </w:r>
    <w:r w:rsidRPr="00014059">
      <w:rPr>
        <w:rFonts w:cs="Arial"/>
        <w:sz w:val="16"/>
        <w:szCs w:val="16"/>
      </w:rPr>
      <w:t xml:space="preserve">) </w:t>
    </w:r>
    <w:r w:rsidR="001C1553" w:rsidRPr="00014059">
      <w:rPr>
        <w:rFonts w:cs="Arial"/>
        <w:sz w:val="16"/>
        <w:szCs w:val="16"/>
      </w:rPr>
      <w:t>8281483 Línea</w:t>
    </w:r>
    <w:r w:rsidR="00447B61" w:rsidRPr="00014059">
      <w:rPr>
        <w:rFonts w:cs="Arial"/>
        <w:sz w:val="16"/>
        <w:szCs w:val="16"/>
      </w:rPr>
      <w:t xml:space="preserve"> Gratuita </w:t>
    </w:r>
    <w:r w:rsidR="00014059" w:rsidRPr="00014059">
      <w:rPr>
        <w:rFonts w:cs="Arial"/>
        <w:sz w:val="16"/>
        <w:szCs w:val="16"/>
      </w:rPr>
      <w:t xml:space="preserve">018000180414       </w:t>
    </w:r>
    <w:r w:rsidR="00447B61" w:rsidRPr="00014059">
      <w:rPr>
        <w:rFonts w:cs="Arial"/>
        <w:sz w:val="16"/>
        <w:szCs w:val="16"/>
      </w:rPr>
      <w:t xml:space="preserve">                                                                                                                       </w:t>
    </w:r>
  </w:p>
  <w:p w14:paraId="60182DEB" w14:textId="77777777" w:rsidR="00447B61" w:rsidRPr="00014059" w:rsidRDefault="00A404B3" w:rsidP="00447B61">
    <w:pPr>
      <w:jc w:val="center"/>
      <w:rPr>
        <w:rFonts w:cs="Arial"/>
        <w:sz w:val="16"/>
        <w:szCs w:val="16"/>
      </w:rPr>
    </w:pPr>
    <w:hyperlink r:id="rId1" w:history="1">
      <w:r w:rsidR="00014059" w:rsidRPr="00E22AA6">
        <w:rPr>
          <w:rStyle w:val="Hipervnculo"/>
          <w:rFonts w:cs="Arial"/>
          <w:sz w:val="16"/>
          <w:szCs w:val="16"/>
        </w:rPr>
        <w:t>www.ucundinamarca.edu.co</w:t>
      </w:r>
    </w:hyperlink>
    <w:r w:rsidR="00014059">
      <w:rPr>
        <w:rFonts w:cs="Arial"/>
        <w:sz w:val="16"/>
        <w:szCs w:val="16"/>
      </w:rPr>
      <w:t xml:space="preserve"> </w:t>
    </w:r>
    <w:r w:rsidR="00447B61" w:rsidRPr="00014059">
      <w:rPr>
        <w:rFonts w:cs="Arial"/>
        <w:sz w:val="16"/>
        <w:szCs w:val="16"/>
      </w:rPr>
      <w:t xml:space="preserve"> </w:t>
    </w:r>
    <w:r w:rsidR="008463EC" w:rsidRPr="00014059">
      <w:rPr>
        <w:rFonts w:cs="Arial"/>
        <w:sz w:val="16"/>
        <w:szCs w:val="16"/>
      </w:rPr>
      <w:t xml:space="preserve"> </w:t>
    </w:r>
    <w:r w:rsidR="00447B61" w:rsidRPr="00014059">
      <w:rPr>
        <w:rFonts w:cs="Arial"/>
        <w:sz w:val="16"/>
        <w:szCs w:val="16"/>
      </w:rPr>
      <w:t xml:space="preserve">E-mail: </w:t>
    </w:r>
    <w:hyperlink r:id="rId2" w:history="1">
      <w:r w:rsidR="00014059" w:rsidRPr="00E22AA6">
        <w:rPr>
          <w:rStyle w:val="Hipervnculo"/>
          <w:rFonts w:cs="Arial"/>
          <w:sz w:val="16"/>
          <w:szCs w:val="16"/>
        </w:rPr>
        <w:t>info@ucundinamarca.edu.co</w:t>
      </w:r>
    </w:hyperlink>
    <w:r w:rsidR="00014059">
      <w:rPr>
        <w:rFonts w:cs="Arial"/>
        <w:sz w:val="16"/>
        <w:szCs w:val="16"/>
      </w:rPr>
      <w:t xml:space="preserve"> </w:t>
    </w:r>
  </w:p>
  <w:p w14:paraId="1AA6686A" w14:textId="77777777" w:rsidR="00447B61" w:rsidRPr="00014059" w:rsidRDefault="00447B61" w:rsidP="00447B61">
    <w:pPr>
      <w:jc w:val="center"/>
      <w:rPr>
        <w:rFonts w:cs="Arial"/>
        <w:sz w:val="16"/>
        <w:szCs w:val="16"/>
        <w:lang w:val="es-ES_tradnl"/>
      </w:rPr>
    </w:pPr>
    <w:r w:rsidRPr="00014059">
      <w:rPr>
        <w:rFonts w:cs="Arial"/>
        <w:sz w:val="16"/>
        <w:szCs w:val="16"/>
      </w:rPr>
      <w:t xml:space="preserve">    </w:t>
    </w:r>
    <w:r w:rsidRPr="00014059">
      <w:rPr>
        <w:rFonts w:cs="Arial"/>
        <w:sz w:val="16"/>
        <w:szCs w:val="16"/>
        <w:lang w:val="es-ES_tradnl"/>
      </w:rPr>
      <w:t>NIT: 890.680.062-2</w:t>
    </w:r>
  </w:p>
  <w:p w14:paraId="7D006E64" w14:textId="77777777" w:rsidR="00447B61" w:rsidRPr="00014059" w:rsidRDefault="00447B61" w:rsidP="00447B61">
    <w:pPr>
      <w:tabs>
        <w:tab w:val="center" w:pos="4419"/>
        <w:tab w:val="right" w:pos="8838"/>
      </w:tabs>
      <w:adjustRightInd w:val="0"/>
      <w:ind w:left="709"/>
      <w:jc w:val="center"/>
      <w:rPr>
        <w:rFonts w:cs="Arial"/>
        <w:iCs/>
        <w:sz w:val="16"/>
        <w:szCs w:val="16"/>
      </w:rPr>
    </w:pPr>
  </w:p>
  <w:p w14:paraId="1497E1E6" w14:textId="77777777" w:rsidR="00E642E2" w:rsidRPr="00014059" w:rsidRDefault="00E642E2" w:rsidP="00E642E2">
    <w:pPr>
      <w:tabs>
        <w:tab w:val="center" w:pos="4419"/>
        <w:tab w:val="right" w:pos="8838"/>
      </w:tabs>
      <w:adjustRightInd w:val="0"/>
      <w:ind w:left="709"/>
      <w:jc w:val="right"/>
      <w:rPr>
        <w:rFonts w:cs="Arial"/>
        <w:i/>
        <w:iCs/>
        <w:sz w:val="16"/>
        <w:szCs w:val="16"/>
      </w:rPr>
    </w:pPr>
    <w:r w:rsidRPr="00014059">
      <w:rPr>
        <w:rFonts w:cs="Arial"/>
        <w:i/>
        <w:iCs/>
        <w:sz w:val="16"/>
        <w:szCs w:val="16"/>
      </w:rPr>
      <w:t>Documento controlado por el Sistema de Gestión de la Calidad</w:t>
    </w:r>
  </w:p>
  <w:p w14:paraId="21C1F9DE" w14:textId="77777777" w:rsidR="00E642E2" w:rsidRPr="00014059" w:rsidRDefault="00E642E2" w:rsidP="00E642E2">
    <w:pPr>
      <w:pStyle w:val="Piedepgina"/>
      <w:ind w:left="709"/>
      <w:jc w:val="right"/>
      <w:rPr>
        <w:rFonts w:cs="Arial"/>
        <w:sz w:val="16"/>
        <w:szCs w:val="16"/>
      </w:rPr>
    </w:pPr>
    <w:r w:rsidRPr="00014059">
      <w:rPr>
        <w:rFonts w:cs="Arial"/>
        <w:i/>
        <w:iCs/>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D7F5EA" w14:textId="77777777" w:rsidR="00CC6AEF" w:rsidRDefault="00CC6AEF" w:rsidP="0044036E">
      <w:r>
        <w:separator/>
      </w:r>
    </w:p>
  </w:footnote>
  <w:footnote w:type="continuationSeparator" w:id="0">
    <w:p w14:paraId="61723E2F" w14:textId="77777777" w:rsidR="00CC6AEF" w:rsidRDefault="00CC6AEF" w:rsidP="0044036E">
      <w:r>
        <w:continuationSeparator/>
      </w:r>
    </w:p>
  </w:footnote>
  <w:footnote w:id="1">
    <w:p w14:paraId="2BC79404" w14:textId="125C43AB" w:rsidR="00435101" w:rsidRPr="00B57804" w:rsidRDefault="00435101" w:rsidP="00790312">
      <w:pPr>
        <w:pStyle w:val="Textonotapie"/>
        <w:jc w:val="both"/>
        <w:rPr>
          <w:rFonts w:cs="Arial"/>
          <w:lang w:val="es-CO"/>
        </w:rPr>
      </w:pPr>
      <w:r w:rsidRPr="00B57804">
        <w:rPr>
          <w:rStyle w:val="Refdenotaalpie"/>
          <w:rFonts w:cs="Arial"/>
          <w:sz w:val="18"/>
        </w:rPr>
        <w:footnoteRef/>
      </w:r>
      <w:r w:rsidRPr="00B57804">
        <w:rPr>
          <w:rFonts w:cs="Arial"/>
          <w:sz w:val="18"/>
        </w:rPr>
        <w:t xml:space="preserve"> </w:t>
      </w:r>
      <w:r w:rsidRPr="00B57804">
        <w:rPr>
          <w:rFonts w:cs="Arial"/>
          <w:sz w:val="18"/>
          <w:lang w:val="es-CO"/>
        </w:rPr>
        <w:t xml:space="preserve">Articulo </w:t>
      </w:r>
      <w:r w:rsidR="002D5DDE" w:rsidRPr="00AE28E8">
        <w:rPr>
          <w:rFonts w:cs="Arial"/>
          <w:sz w:val="18"/>
          <w:szCs w:val="18"/>
          <w:lang w:val="es-CO"/>
        </w:rPr>
        <w:t xml:space="preserve">36 Requisitos de Pago. Resolución </w:t>
      </w:r>
      <w:r w:rsidR="002D5DDE" w:rsidRPr="00ED407D">
        <w:rPr>
          <w:rFonts w:cs="Arial"/>
          <w:sz w:val="18"/>
          <w:szCs w:val="18"/>
          <w:lang w:val="es-CO"/>
        </w:rPr>
        <w:t>rectoral No. 206 del 2012 “</w:t>
      </w:r>
      <w:r w:rsidR="002D5DDE" w:rsidRPr="00ED407D">
        <w:rPr>
          <w:rFonts w:cs="Arial"/>
          <w:i/>
          <w:iCs/>
          <w:sz w:val="18"/>
          <w:szCs w:val="18"/>
          <w:lang w:val="es-CO"/>
        </w:rPr>
        <w:t>Por el cual se expide el manual de Contratación de la Universidad de Cundinamarca”.</w:t>
      </w:r>
      <w:r w:rsidR="002D5DDE" w:rsidRPr="00ED407D">
        <w:rPr>
          <w:rFonts w:cs="Arial"/>
          <w:sz w:val="18"/>
          <w:szCs w:val="18"/>
          <w:lang w:val="es-CO"/>
        </w:rPr>
        <w:t xml:space="preserve"> Disponible en: https://www.ucundinamarca.edu.co/index.php/estatuto-y-manual-de-contratacion</w:t>
      </w:r>
    </w:p>
  </w:footnote>
  <w:footnote w:id="2">
    <w:p w14:paraId="6771E39F" w14:textId="6616C3CE" w:rsidR="00AD0D6D" w:rsidRPr="00AB1CEA" w:rsidRDefault="00AD0D6D">
      <w:pPr>
        <w:pStyle w:val="Textonotapie"/>
      </w:pPr>
      <w:r>
        <w:rPr>
          <w:rStyle w:val="Refdenotaalpie"/>
        </w:rPr>
        <w:footnoteRef/>
      </w:r>
      <w:r>
        <w:t xml:space="preserve"> </w:t>
      </w:r>
      <w:r w:rsidRPr="00AB1CEA">
        <w:rPr>
          <w:rFonts w:cs="Arial"/>
          <w:sz w:val="18"/>
          <w:szCs w:val="18"/>
        </w:rPr>
        <w:t>Acuerdo No. 012 de 2012 “</w:t>
      </w:r>
      <w:r w:rsidRPr="00AB1CEA">
        <w:rPr>
          <w:rFonts w:cs="Arial"/>
          <w:i/>
          <w:iCs/>
          <w:sz w:val="18"/>
          <w:szCs w:val="18"/>
        </w:rPr>
        <w:t>Por el cual se expide el estatuto de Contratación de la Universidad de Cundinamarca</w:t>
      </w:r>
      <w:r w:rsidRPr="00AB1CEA">
        <w:rPr>
          <w:rFonts w:cs="Arial"/>
          <w:sz w:val="18"/>
          <w:szCs w:val="18"/>
        </w:rPr>
        <w:t>”. Disponible en: https://www.ucundinamarca.edu.co/index.php/estatuto-y-manual-de-contratacion</w:t>
      </w:r>
    </w:p>
  </w:footnote>
  <w:footnote w:id="3">
    <w:p w14:paraId="2EAAB33C" w14:textId="75595036" w:rsidR="004975C2" w:rsidRDefault="004975C2">
      <w:pPr>
        <w:pStyle w:val="Textonotapie"/>
      </w:pPr>
      <w:r w:rsidRPr="00AB1CEA">
        <w:rPr>
          <w:rStyle w:val="Refdenotaalpie"/>
        </w:rPr>
        <w:footnoteRef/>
      </w:r>
      <w:r w:rsidRPr="00AB1CEA">
        <w:t xml:space="preserve"> </w:t>
      </w:r>
      <w:r w:rsidRPr="00AB1CEA">
        <w:rPr>
          <w:rFonts w:cs="Arial"/>
          <w:sz w:val="18"/>
          <w:szCs w:val="18"/>
        </w:rPr>
        <w:t>Resolución Rectoral 206 de 2012 “</w:t>
      </w:r>
      <w:r w:rsidRPr="00AB1CEA">
        <w:rPr>
          <w:rFonts w:cs="Arial"/>
          <w:i/>
          <w:iCs/>
          <w:sz w:val="18"/>
          <w:szCs w:val="18"/>
        </w:rPr>
        <w:t>Por la cual se expide el manual de Contratación de la Universidad de Cundinamarca</w:t>
      </w:r>
      <w:r w:rsidRPr="00AB1CEA">
        <w:rPr>
          <w:rFonts w:cs="Arial"/>
          <w:sz w:val="18"/>
          <w:szCs w:val="18"/>
        </w:rPr>
        <w:t>”. Disponible en: https://www.ucundinamarca.edu.co/index.php/estatuto-y-manual-de-contratacion</w:t>
      </w:r>
    </w:p>
  </w:footnote>
  <w:footnote w:id="4">
    <w:p w14:paraId="103E074F" w14:textId="4A625020" w:rsidR="001C2098" w:rsidRDefault="001C2098">
      <w:pPr>
        <w:pStyle w:val="Textonotapie"/>
      </w:pPr>
      <w:r>
        <w:rPr>
          <w:rStyle w:val="Refdenotaalpie"/>
        </w:rPr>
        <w:footnoteRef/>
      </w:r>
      <w:r>
        <w:t xml:space="preserve"> </w:t>
      </w:r>
      <w:r w:rsidRPr="004975C5">
        <w:rPr>
          <w:rFonts w:cs="Arial"/>
          <w:sz w:val="18"/>
          <w:szCs w:val="18"/>
        </w:rPr>
        <w:t xml:space="preserve">Resolución rectoral No. 170 de 2017 </w:t>
      </w:r>
      <w:r w:rsidRPr="004975C5">
        <w:rPr>
          <w:rFonts w:cs="Arial"/>
          <w:i/>
          <w:iCs/>
          <w:sz w:val="18"/>
          <w:szCs w:val="18"/>
        </w:rPr>
        <w:t xml:space="preserve">“Por medio de la cual se modifica y ajusta la Resolución 206 del 27 de noviembre de 2012 “Por la cual se expide el Manual de Contratación de la Universidad de Cundinamarca”.” </w:t>
      </w:r>
      <w:r w:rsidRPr="004975C5">
        <w:rPr>
          <w:rFonts w:cs="Arial"/>
          <w:sz w:val="18"/>
          <w:szCs w:val="18"/>
        </w:rPr>
        <w:t>Disponible en: https://www.ucundinamarca.edu.co/index.php/estatuto-y-manual-de-contratacion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046CBD" w14:textId="77777777" w:rsidR="008716EB" w:rsidRDefault="008716EB" w:rsidP="00035581">
    <w:pPr>
      <w:pStyle w:val="Encabezado"/>
      <w:rPr>
        <w:color w:val="4B514E"/>
        <w:sz w:val="16"/>
        <w:szCs w:val="16"/>
      </w:rPr>
    </w:pPr>
  </w:p>
  <w:tbl>
    <w:tblPr>
      <w:tblW w:w="8373"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1E0" w:firstRow="1" w:lastRow="1" w:firstColumn="1" w:lastColumn="1" w:noHBand="0" w:noVBand="0"/>
    </w:tblPr>
    <w:tblGrid>
      <w:gridCol w:w="1002"/>
      <w:gridCol w:w="5232"/>
      <w:gridCol w:w="2139"/>
    </w:tblGrid>
    <w:tr w:rsidR="00435101" w:rsidRPr="00E42895" w14:paraId="4C63E82A" w14:textId="77777777" w:rsidTr="006819B1">
      <w:trPr>
        <w:trHeight w:val="237"/>
        <w:jc w:val="center"/>
      </w:trPr>
      <w:tc>
        <w:tcPr>
          <w:tcW w:w="1002" w:type="dxa"/>
          <w:vMerge w:val="restart"/>
          <w:vAlign w:val="center"/>
        </w:tcPr>
        <w:p w14:paraId="31CC7517" w14:textId="6165710C" w:rsidR="00435101" w:rsidRPr="00435101" w:rsidRDefault="00841EE9" w:rsidP="00435101">
          <w:pPr>
            <w:jc w:val="center"/>
            <w:rPr>
              <w:rFonts w:cs="Arial"/>
              <w:color w:val="000000"/>
            </w:rPr>
          </w:pPr>
          <w:r>
            <w:rPr>
              <w:rFonts w:cs="Arial"/>
              <w:noProof/>
              <w:color w:val="000000" w:themeColor="text1"/>
              <w:szCs w:val="22"/>
              <w:lang w:val="es-CO" w:eastAsia="es-CO"/>
            </w:rPr>
            <w:drawing>
              <wp:inline distT="0" distB="0" distL="0" distR="0" wp14:anchorId="0BAEB3A7" wp14:editId="482EBC6C">
                <wp:extent cx="387350" cy="580285"/>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ESCUDO NEGRO.png"/>
                        <pic:cNvPicPr/>
                      </pic:nvPicPr>
                      <pic:blipFill>
                        <a:blip r:embed="rId1">
                          <a:extLst>
                            <a:ext uri="{28A0092B-C50C-407E-A947-70E740481C1C}">
                              <a14:useLocalDpi xmlns:a14="http://schemas.microsoft.com/office/drawing/2010/main" val="0"/>
                            </a:ext>
                          </a:extLst>
                        </a:blip>
                        <a:stretch>
                          <a:fillRect/>
                        </a:stretch>
                      </pic:blipFill>
                      <pic:spPr>
                        <a:xfrm>
                          <a:off x="0" y="0"/>
                          <a:ext cx="387350" cy="580285"/>
                        </a:xfrm>
                        <a:prstGeom prst="rect">
                          <a:avLst/>
                        </a:prstGeom>
                      </pic:spPr>
                    </pic:pic>
                  </a:graphicData>
                </a:graphic>
              </wp:inline>
            </w:drawing>
          </w:r>
        </w:p>
      </w:tc>
      <w:tc>
        <w:tcPr>
          <w:tcW w:w="5232" w:type="dxa"/>
          <w:shd w:val="clear" w:color="auto" w:fill="auto"/>
          <w:vAlign w:val="center"/>
        </w:tcPr>
        <w:p w14:paraId="0BB4B273" w14:textId="77777777" w:rsidR="00435101" w:rsidRPr="008B36EF" w:rsidRDefault="00435101" w:rsidP="00435101">
          <w:pPr>
            <w:jc w:val="center"/>
            <w:rPr>
              <w:rFonts w:cs="Arial"/>
              <w:b/>
              <w:color w:val="000000"/>
              <w:sz w:val="18"/>
              <w:szCs w:val="18"/>
            </w:rPr>
          </w:pPr>
          <w:r w:rsidRPr="008B36EF">
            <w:rPr>
              <w:rFonts w:cs="Arial"/>
              <w:b/>
              <w:color w:val="000000"/>
              <w:sz w:val="18"/>
              <w:szCs w:val="18"/>
            </w:rPr>
            <w:t xml:space="preserve">MACROPROCESO DE APOYO </w:t>
          </w:r>
        </w:p>
      </w:tc>
      <w:tc>
        <w:tcPr>
          <w:tcW w:w="2139" w:type="dxa"/>
          <w:vAlign w:val="center"/>
        </w:tcPr>
        <w:p w14:paraId="2E2E9702" w14:textId="75D6D814" w:rsidR="00435101" w:rsidRPr="008B36EF" w:rsidRDefault="00435101" w:rsidP="00AA206F">
          <w:pPr>
            <w:jc w:val="center"/>
            <w:rPr>
              <w:rFonts w:cs="Arial"/>
              <w:b/>
              <w:color w:val="000000"/>
              <w:sz w:val="18"/>
              <w:szCs w:val="18"/>
            </w:rPr>
          </w:pPr>
          <w:r w:rsidRPr="008B36EF">
            <w:rPr>
              <w:rFonts w:cs="Arial"/>
              <w:b/>
              <w:color w:val="000000"/>
              <w:sz w:val="18"/>
              <w:szCs w:val="18"/>
            </w:rPr>
            <w:t>CÓDIGO: ABS</w:t>
          </w:r>
          <w:r w:rsidR="00A404B3">
            <w:rPr>
              <w:rFonts w:cs="Arial"/>
              <w:b/>
              <w:color w:val="000000"/>
              <w:sz w:val="18"/>
              <w:szCs w:val="18"/>
            </w:rPr>
            <w:t>r</w:t>
          </w:r>
          <w:r w:rsidR="008B36EF" w:rsidRPr="008B36EF">
            <w:rPr>
              <w:rFonts w:cs="Arial"/>
              <w:b/>
              <w:color w:val="000000"/>
              <w:sz w:val="18"/>
              <w:szCs w:val="18"/>
            </w:rPr>
            <w:t>104</w:t>
          </w:r>
        </w:p>
      </w:tc>
    </w:tr>
    <w:tr w:rsidR="00435101" w:rsidRPr="00E42895" w14:paraId="063DBAFE" w14:textId="77777777" w:rsidTr="006819B1">
      <w:trPr>
        <w:trHeight w:val="235"/>
        <w:jc w:val="center"/>
      </w:trPr>
      <w:tc>
        <w:tcPr>
          <w:tcW w:w="1002" w:type="dxa"/>
          <w:vMerge/>
        </w:tcPr>
        <w:p w14:paraId="2FCE7531" w14:textId="77777777" w:rsidR="00435101" w:rsidRPr="00435101" w:rsidRDefault="00435101" w:rsidP="00435101">
          <w:pPr>
            <w:rPr>
              <w:rFonts w:cs="Arial"/>
              <w:color w:val="000000"/>
            </w:rPr>
          </w:pPr>
        </w:p>
      </w:tc>
      <w:tc>
        <w:tcPr>
          <w:tcW w:w="5232" w:type="dxa"/>
          <w:shd w:val="clear" w:color="auto" w:fill="auto"/>
          <w:vAlign w:val="center"/>
        </w:tcPr>
        <w:p w14:paraId="1E729BCA" w14:textId="77777777" w:rsidR="00435101" w:rsidRPr="008B36EF" w:rsidRDefault="00435101" w:rsidP="00435101">
          <w:pPr>
            <w:jc w:val="center"/>
            <w:rPr>
              <w:rFonts w:cs="Arial"/>
              <w:b/>
              <w:color w:val="000000"/>
              <w:sz w:val="18"/>
              <w:szCs w:val="18"/>
            </w:rPr>
          </w:pPr>
          <w:r w:rsidRPr="008B36EF">
            <w:rPr>
              <w:rFonts w:cs="Arial"/>
              <w:b/>
              <w:color w:val="000000"/>
              <w:sz w:val="18"/>
              <w:szCs w:val="18"/>
            </w:rPr>
            <w:t xml:space="preserve">PROCESO GESTIÓN BIENES Y SERVICIOS </w:t>
          </w:r>
        </w:p>
      </w:tc>
      <w:tc>
        <w:tcPr>
          <w:tcW w:w="2139" w:type="dxa"/>
          <w:vAlign w:val="center"/>
        </w:tcPr>
        <w:p w14:paraId="2DCF56B2" w14:textId="0408A29B" w:rsidR="00435101" w:rsidRPr="003B3491" w:rsidRDefault="00435101" w:rsidP="00435101">
          <w:pPr>
            <w:jc w:val="center"/>
            <w:rPr>
              <w:rFonts w:cs="Arial"/>
              <w:b/>
              <w:color w:val="000000" w:themeColor="text1"/>
              <w:sz w:val="18"/>
              <w:szCs w:val="18"/>
            </w:rPr>
          </w:pPr>
          <w:r w:rsidRPr="003B3491">
            <w:rPr>
              <w:rFonts w:cs="Arial"/>
              <w:b/>
              <w:color w:val="000000" w:themeColor="text1"/>
              <w:sz w:val="18"/>
              <w:szCs w:val="18"/>
            </w:rPr>
            <w:t xml:space="preserve">VERSIÓN: </w:t>
          </w:r>
          <w:r w:rsidR="00D85429">
            <w:rPr>
              <w:rFonts w:cs="Arial"/>
              <w:b/>
              <w:color w:val="000000" w:themeColor="text1"/>
              <w:sz w:val="18"/>
              <w:szCs w:val="18"/>
            </w:rPr>
            <w:t>7</w:t>
          </w:r>
        </w:p>
      </w:tc>
    </w:tr>
    <w:tr w:rsidR="00E55AE8" w:rsidRPr="00E42895" w14:paraId="31A6CB27" w14:textId="77777777" w:rsidTr="006819B1">
      <w:trPr>
        <w:trHeight w:val="215"/>
        <w:jc w:val="center"/>
      </w:trPr>
      <w:tc>
        <w:tcPr>
          <w:tcW w:w="1002" w:type="dxa"/>
          <w:vMerge/>
        </w:tcPr>
        <w:p w14:paraId="093B4AF7" w14:textId="77777777" w:rsidR="00E55AE8" w:rsidRPr="00435101" w:rsidRDefault="00E55AE8" w:rsidP="00E55AE8">
          <w:pPr>
            <w:rPr>
              <w:rFonts w:cs="Arial"/>
              <w:color w:val="000000"/>
            </w:rPr>
          </w:pPr>
        </w:p>
      </w:tc>
      <w:tc>
        <w:tcPr>
          <w:tcW w:w="5232" w:type="dxa"/>
          <w:vMerge w:val="restart"/>
          <w:shd w:val="clear" w:color="auto" w:fill="auto"/>
          <w:vAlign w:val="center"/>
        </w:tcPr>
        <w:p w14:paraId="42B78B0C" w14:textId="77777777" w:rsidR="00E55AE8" w:rsidRPr="008B36EF" w:rsidRDefault="00435101" w:rsidP="00CB5099">
          <w:pPr>
            <w:jc w:val="center"/>
            <w:rPr>
              <w:rFonts w:cs="Arial"/>
              <w:b/>
              <w:sz w:val="18"/>
              <w:szCs w:val="18"/>
            </w:rPr>
          </w:pPr>
          <w:r w:rsidRPr="008B36EF">
            <w:rPr>
              <w:rFonts w:cs="Arial"/>
              <w:b/>
              <w:sz w:val="18"/>
              <w:szCs w:val="18"/>
            </w:rPr>
            <w:t xml:space="preserve">CONDICIONES GENERALES DE </w:t>
          </w:r>
          <w:r w:rsidR="00CA589E" w:rsidRPr="008B36EF">
            <w:rPr>
              <w:rFonts w:cs="Arial"/>
              <w:b/>
              <w:sz w:val="18"/>
              <w:szCs w:val="18"/>
            </w:rPr>
            <w:t>LOS CONTRATOS</w:t>
          </w:r>
          <w:r w:rsidRPr="008B36EF">
            <w:rPr>
              <w:rFonts w:cs="Arial"/>
              <w:b/>
              <w:sz w:val="18"/>
              <w:szCs w:val="18"/>
            </w:rPr>
            <w:t xml:space="preserve"> </w:t>
          </w:r>
        </w:p>
      </w:tc>
      <w:tc>
        <w:tcPr>
          <w:tcW w:w="2139" w:type="dxa"/>
          <w:vAlign w:val="center"/>
        </w:tcPr>
        <w:p w14:paraId="165E105F" w14:textId="34A1BBA1" w:rsidR="00E55AE8" w:rsidRPr="003B3491" w:rsidRDefault="00E55AE8" w:rsidP="003B3491">
          <w:pPr>
            <w:jc w:val="center"/>
            <w:rPr>
              <w:rFonts w:cs="Arial"/>
              <w:b/>
              <w:color w:val="000000" w:themeColor="text1"/>
              <w:sz w:val="18"/>
              <w:szCs w:val="18"/>
            </w:rPr>
          </w:pPr>
          <w:r w:rsidRPr="003B3491">
            <w:rPr>
              <w:rFonts w:cs="Arial"/>
              <w:b/>
              <w:color w:val="000000" w:themeColor="text1"/>
              <w:sz w:val="18"/>
              <w:szCs w:val="18"/>
            </w:rPr>
            <w:t xml:space="preserve">VIGENCIA: </w:t>
          </w:r>
          <w:r w:rsidR="00D55DCA" w:rsidRPr="003B3491">
            <w:rPr>
              <w:rFonts w:cs="Arial"/>
              <w:b/>
              <w:color w:val="000000" w:themeColor="text1"/>
              <w:sz w:val="18"/>
              <w:szCs w:val="18"/>
            </w:rPr>
            <w:t>202</w:t>
          </w:r>
          <w:r w:rsidR="007A45EE" w:rsidRPr="003B3491">
            <w:rPr>
              <w:rFonts w:cs="Arial"/>
              <w:b/>
              <w:color w:val="000000" w:themeColor="text1"/>
              <w:sz w:val="18"/>
              <w:szCs w:val="18"/>
            </w:rPr>
            <w:t>4</w:t>
          </w:r>
          <w:r w:rsidR="00D55DCA" w:rsidRPr="003B3491">
            <w:rPr>
              <w:rFonts w:cs="Arial"/>
              <w:b/>
              <w:color w:val="000000" w:themeColor="text1"/>
              <w:sz w:val="18"/>
              <w:szCs w:val="18"/>
            </w:rPr>
            <w:t>-</w:t>
          </w:r>
          <w:r w:rsidR="007A45EE" w:rsidRPr="003B3491">
            <w:rPr>
              <w:rFonts w:cs="Arial"/>
              <w:b/>
              <w:color w:val="000000" w:themeColor="text1"/>
              <w:sz w:val="18"/>
              <w:szCs w:val="18"/>
            </w:rPr>
            <w:t>0</w:t>
          </w:r>
          <w:r w:rsidR="00D85429">
            <w:rPr>
              <w:rFonts w:cs="Arial"/>
              <w:b/>
              <w:color w:val="000000" w:themeColor="text1"/>
              <w:sz w:val="18"/>
              <w:szCs w:val="18"/>
            </w:rPr>
            <w:t>7-</w:t>
          </w:r>
          <w:r w:rsidR="007D480F">
            <w:rPr>
              <w:rFonts w:cs="Arial"/>
              <w:b/>
              <w:color w:val="000000" w:themeColor="text1"/>
              <w:sz w:val="18"/>
              <w:szCs w:val="18"/>
            </w:rPr>
            <w:t>31</w:t>
          </w:r>
        </w:p>
      </w:tc>
    </w:tr>
    <w:tr w:rsidR="00E55AE8" w:rsidRPr="00E42895" w14:paraId="5273313A" w14:textId="77777777" w:rsidTr="006819B1">
      <w:trPr>
        <w:trHeight w:val="245"/>
        <w:jc w:val="center"/>
      </w:trPr>
      <w:tc>
        <w:tcPr>
          <w:tcW w:w="1002" w:type="dxa"/>
          <w:vMerge/>
        </w:tcPr>
        <w:p w14:paraId="66CC6B4F" w14:textId="77777777" w:rsidR="00E55AE8" w:rsidRPr="00E42895" w:rsidRDefault="00E55AE8" w:rsidP="00E55AE8">
          <w:pPr>
            <w:rPr>
              <w:rFonts w:cs="Arial"/>
              <w:color w:val="000000"/>
              <w:szCs w:val="16"/>
            </w:rPr>
          </w:pPr>
        </w:p>
      </w:tc>
      <w:tc>
        <w:tcPr>
          <w:tcW w:w="5232" w:type="dxa"/>
          <w:vMerge/>
          <w:shd w:val="clear" w:color="auto" w:fill="auto"/>
          <w:vAlign w:val="center"/>
        </w:tcPr>
        <w:p w14:paraId="4B3DB53A" w14:textId="77777777" w:rsidR="00E55AE8" w:rsidRPr="008B36EF" w:rsidRDefault="00E55AE8" w:rsidP="00E55AE8">
          <w:pPr>
            <w:jc w:val="center"/>
            <w:rPr>
              <w:rFonts w:cs="Arial"/>
              <w:b/>
              <w:sz w:val="18"/>
              <w:szCs w:val="18"/>
            </w:rPr>
          </w:pPr>
        </w:p>
      </w:tc>
      <w:tc>
        <w:tcPr>
          <w:tcW w:w="2139" w:type="dxa"/>
          <w:vAlign w:val="center"/>
        </w:tcPr>
        <w:p w14:paraId="195E51C2" w14:textId="4B4F5539" w:rsidR="00E55AE8" w:rsidRPr="003B3491" w:rsidRDefault="00E55AE8" w:rsidP="00E55AE8">
          <w:pPr>
            <w:jc w:val="center"/>
            <w:rPr>
              <w:rFonts w:cs="Arial"/>
              <w:b/>
              <w:color w:val="000000" w:themeColor="text1"/>
              <w:sz w:val="18"/>
              <w:szCs w:val="18"/>
            </w:rPr>
          </w:pPr>
          <w:r w:rsidRPr="003B3491">
            <w:rPr>
              <w:rFonts w:cs="Arial"/>
              <w:b/>
              <w:color w:val="000000" w:themeColor="text1"/>
              <w:sz w:val="18"/>
              <w:szCs w:val="18"/>
            </w:rPr>
            <w:t>PAGINA:</w:t>
          </w:r>
          <w:r w:rsidRPr="003B3491">
            <w:rPr>
              <w:rStyle w:val="Nmerodepgina"/>
              <w:rFonts w:cs="Arial"/>
              <w:b/>
              <w:color w:val="000000" w:themeColor="text1"/>
              <w:sz w:val="18"/>
              <w:szCs w:val="18"/>
            </w:rPr>
            <w:t xml:space="preserve"> </w:t>
          </w:r>
          <w:r w:rsidRPr="003B3491">
            <w:rPr>
              <w:rStyle w:val="Nmerodepgina"/>
              <w:rFonts w:cs="Arial"/>
              <w:b/>
              <w:color w:val="000000" w:themeColor="text1"/>
              <w:sz w:val="18"/>
              <w:szCs w:val="18"/>
            </w:rPr>
            <w:fldChar w:fldCharType="begin"/>
          </w:r>
          <w:r w:rsidRPr="003B3491">
            <w:rPr>
              <w:rStyle w:val="Nmerodepgina"/>
              <w:rFonts w:cs="Arial"/>
              <w:b/>
              <w:color w:val="000000" w:themeColor="text1"/>
              <w:sz w:val="18"/>
              <w:szCs w:val="18"/>
            </w:rPr>
            <w:instrText xml:space="preserve"> PAGE   \* MERGEFORMAT </w:instrText>
          </w:r>
          <w:r w:rsidRPr="003B3491">
            <w:rPr>
              <w:rStyle w:val="Nmerodepgina"/>
              <w:rFonts w:cs="Arial"/>
              <w:b/>
              <w:color w:val="000000" w:themeColor="text1"/>
              <w:sz w:val="18"/>
              <w:szCs w:val="18"/>
            </w:rPr>
            <w:fldChar w:fldCharType="separate"/>
          </w:r>
          <w:r w:rsidR="00D41AEE">
            <w:rPr>
              <w:rStyle w:val="Nmerodepgina"/>
              <w:rFonts w:cs="Arial"/>
              <w:b/>
              <w:noProof/>
              <w:color w:val="000000" w:themeColor="text1"/>
              <w:sz w:val="18"/>
              <w:szCs w:val="18"/>
            </w:rPr>
            <w:t>1</w:t>
          </w:r>
          <w:r w:rsidRPr="003B3491">
            <w:rPr>
              <w:rStyle w:val="Nmerodepgina"/>
              <w:rFonts w:cs="Arial"/>
              <w:b/>
              <w:color w:val="000000" w:themeColor="text1"/>
              <w:sz w:val="18"/>
              <w:szCs w:val="18"/>
            </w:rPr>
            <w:fldChar w:fldCharType="end"/>
          </w:r>
          <w:r w:rsidRPr="003B3491">
            <w:rPr>
              <w:rStyle w:val="Nmerodepgina"/>
              <w:rFonts w:cs="Arial"/>
              <w:b/>
              <w:color w:val="000000" w:themeColor="text1"/>
              <w:sz w:val="18"/>
              <w:szCs w:val="18"/>
            </w:rPr>
            <w:t xml:space="preserve"> de </w:t>
          </w:r>
          <w:r w:rsidRPr="003B3491">
            <w:rPr>
              <w:rStyle w:val="Nmerodepgina"/>
              <w:rFonts w:cs="Arial"/>
              <w:b/>
              <w:color w:val="000000" w:themeColor="text1"/>
              <w:sz w:val="18"/>
              <w:szCs w:val="18"/>
            </w:rPr>
            <w:fldChar w:fldCharType="begin"/>
          </w:r>
          <w:r w:rsidRPr="003B3491">
            <w:rPr>
              <w:rStyle w:val="Nmerodepgina"/>
              <w:rFonts w:cs="Arial"/>
              <w:b/>
              <w:color w:val="000000" w:themeColor="text1"/>
              <w:sz w:val="18"/>
              <w:szCs w:val="18"/>
            </w:rPr>
            <w:instrText xml:space="preserve"> NUMPAGES   \* MERGEFORMAT </w:instrText>
          </w:r>
          <w:r w:rsidRPr="003B3491">
            <w:rPr>
              <w:rStyle w:val="Nmerodepgina"/>
              <w:rFonts w:cs="Arial"/>
              <w:b/>
              <w:color w:val="000000" w:themeColor="text1"/>
              <w:sz w:val="18"/>
              <w:szCs w:val="18"/>
            </w:rPr>
            <w:fldChar w:fldCharType="separate"/>
          </w:r>
          <w:r w:rsidR="00D41AEE">
            <w:rPr>
              <w:rStyle w:val="Nmerodepgina"/>
              <w:rFonts w:cs="Arial"/>
              <w:b/>
              <w:noProof/>
              <w:color w:val="000000" w:themeColor="text1"/>
              <w:sz w:val="18"/>
              <w:szCs w:val="18"/>
            </w:rPr>
            <w:t>4</w:t>
          </w:r>
          <w:r w:rsidRPr="003B3491">
            <w:rPr>
              <w:rStyle w:val="Nmerodepgina"/>
              <w:rFonts w:cs="Arial"/>
              <w:b/>
              <w:color w:val="000000" w:themeColor="text1"/>
              <w:sz w:val="18"/>
              <w:szCs w:val="18"/>
            </w:rPr>
            <w:fldChar w:fldCharType="end"/>
          </w:r>
        </w:p>
      </w:tc>
    </w:tr>
  </w:tbl>
  <w:p w14:paraId="28346F4A" w14:textId="77777777" w:rsidR="00E55AE8" w:rsidRPr="00B40BF9" w:rsidRDefault="00E55AE8" w:rsidP="00035581">
    <w:pPr>
      <w:pStyle w:val="Encabezado"/>
      <w:rPr>
        <w:color w:val="4B514E"/>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4" w15:restartNumberingAfterBreak="0">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16cid:durableId="1166021440">
    <w:abstractNumId w:val="11"/>
  </w:num>
  <w:num w:numId="2" w16cid:durableId="960920372">
    <w:abstractNumId w:val="9"/>
  </w:num>
  <w:num w:numId="3" w16cid:durableId="1003623628">
    <w:abstractNumId w:val="2"/>
  </w:num>
  <w:num w:numId="4" w16cid:durableId="1160660989">
    <w:abstractNumId w:val="1"/>
  </w:num>
  <w:num w:numId="5" w16cid:durableId="1628775033">
    <w:abstractNumId w:val="3"/>
  </w:num>
  <w:num w:numId="6" w16cid:durableId="1959146273">
    <w:abstractNumId w:val="8"/>
  </w:num>
  <w:num w:numId="7" w16cid:durableId="105389411">
    <w:abstractNumId w:val="5"/>
  </w:num>
  <w:num w:numId="8" w16cid:durableId="1771857461">
    <w:abstractNumId w:val="7"/>
  </w:num>
  <w:num w:numId="9" w16cid:durableId="241792887">
    <w:abstractNumId w:val="6"/>
  </w:num>
  <w:num w:numId="10" w16cid:durableId="475685974">
    <w:abstractNumId w:val="0"/>
  </w:num>
  <w:num w:numId="11" w16cid:durableId="1362248884">
    <w:abstractNumId w:val="10"/>
  </w:num>
  <w:num w:numId="12" w16cid:durableId="87971060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ocumentProtection w:edit="readOnly" w:enforcement="1" w:cryptProviderType="rsaAES" w:cryptAlgorithmClass="hash" w:cryptAlgorithmType="typeAny" w:cryptAlgorithmSid="14" w:cryptSpinCount="100000" w:hash="3Tf/t/4BrzUAhPKb6ECYvNLZxXT+rmpLAPHI6GFgAjTW/vvpb7xAWpcXMsRcDkkVWC+gRzHJDHZtMNimmwO5nA==" w:salt="jNnM1daGtNZTfUzxT6fXPg=="/>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036E"/>
    <w:rsid w:val="000026CC"/>
    <w:rsid w:val="00002D45"/>
    <w:rsid w:val="0000594F"/>
    <w:rsid w:val="00014059"/>
    <w:rsid w:val="00030539"/>
    <w:rsid w:val="00031B66"/>
    <w:rsid w:val="00035581"/>
    <w:rsid w:val="00040F82"/>
    <w:rsid w:val="000537BB"/>
    <w:rsid w:val="0006296F"/>
    <w:rsid w:val="000969EB"/>
    <w:rsid w:val="000A19A2"/>
    <w:rsid w:val="000D5C54"/>
    <w:rsid w:val="000D74E5"/>
    <w:rsid w:val="000E6A25"/>
    <w:rsid w:val="000F11CF"/>
    <w:rsid w:val="000F4315"/>
    <w:rsid w:val="00116C11"/>
    <w:rsid w:val="00124ADD"/>
    <w:rsid w:val="001329EE"/>
    <w:rsid w:val="00133FCB"/>
    <w:rsid w:val="00136FFD"/>
    <w:rsid w:val="0013759D"/>
    <w:rsid w:val="00142C98"/>
    <w:rsid w:val="00152E87"/>
    <w:rsid w:val="00166AFA"/>
    <w:rsid w:val="00170B32"/>
    <w:rsid w:val="00174F24"/>
    <w:rsid w:val="00187D7B"/>
    <w:rsid w:val="00190915"/>
    <w:rsid w:val="00197578"/>
    <w:rsid w:val="001A4E44"/>
    <w:rsid w:val="001B14C4"/>
    <w:rsid w:val="001B2E21"/>
    <w:rsid w:val="001C0AC1"/>
    <w:rsid w:val="001C1553"/>
    <w:rsid w:val="001C2098"/>
    <w:rsid w:val="001C20B7"/>
    <w:rsid w:val="001C4A21"/>
    <w:rsid w:val="001C4B21"/>
    <w:rsid w:val="001D19E1"/>
    <w:rsid w:val="001D72A3"/>
    <w:rsid w:val="001D78D5"/>
    <w:rsid w:val="001E5CB8"/>
    <w:rsid w:val="001E6C0E"/>
    <w:rsid w:val="001F4782"/>
    <w:rsid w:val="00204554"/>
    <w:rsid w:val="00205309"/>
    <w:rsid w:val="002128A6"/>
    <w:rsid w:val="00213F40"/>
    <w:rsid w:val="0021626A"/>
    <w:rsid w:val="00216584"/>
    <w:rsid w:val="00230D5D"/>
    <w:rsid w:val="00231107"/>
    <w:rsid w:val="00237088"/>
    <w:rsid w:val="002429E9"/>
    <w:rsid w:val="0025575E"/>
    <w:rsid w:val="0026056B"/>
    <w:rsid w:val="00260CE3"/>
    <w:rsid w:val="00267BAE"/>
    <w:rsid w:val="002711B9"/>
    <w:rsid w:val="002737D3"/>
    <w:rsid w:val="00277454"/>
    <w:rsid w:val="00285A52"/>
    <w:rsid w:val="002878DE"/>
    <w:rsid w:val="00292179"/>
    <w:rsid w:val="002A0C53"/>
    <w:rsid w:val="002A65E8"/>
    <w:rsid w:val="002A7C97"/>
    <w:rsid w:val="002D4031"/>
    <w:rsid w:val="002D48E7"/>
    <w:rsid w:val="002D5DDE"/>
    <w:rsid w:val="002D7532"/>
    <w:rsid w:val="002E28C0"/>
    <w:rsid w:val="002E4D38"/>
    <w:rsid w:val="00304324"/>
    <w:rsid w:val="003106BF"/>
    <w:rsid w:val="003147AB"/>
    <w:rsid w:val="0033315E"/>
    <w:rsid w:val="003404A3"/>
    <w:rsid w:val="00340A98"/>
    <w:rsid w:val="00342C0B"/>
    <w:rsid w:val="00344F70"/>
    <w:rsid w:val="00353C4F"/>
    <w:rsid w:val="003862EB"/>
    <w:rsid w:val="003944C7"/>
    <w:rsid w:val="0039548A"/>
    <w:rsid w:val="003A0095"/>
    <w:rsid w:val="003B1710"/>
    <w:rsid w:val="003B30EF"/>
    <w:rsid w:val="003B3491"/>
    <w:rsid w:val="003C1A34"/>
    <w:rsid w:val="003E0D70"/>
    <w:rsid w:val="003E1105"/>
    <w:rsid w:val="003E204C"/>
    <w:rsid w:val="003E35EA"/>
    <w:rsid w:val="003E6A86"/>
    <w:rsid w:val="003E7839"/>
    <w:rsid w:val="003F6285"/>
    <w:rsid w:val="00400054"/>
    <w:rsid w:val="00406276"/>
    <w:rsid w:val="00410BC4"/>
    <w:rsid w:val="004167C3"/>
    <w:rsid w:val="00417A08"/>
    <w:rsid w:val="0042535B"/>
    <w:rsid w:val="00435101"/>
    <w:rsid w:val="0043596C"/>
    <w:rsid w:val="0043616F"/>
    <w:rsid w:val="0044036E"/>
    <w:rsid w:val="00442F6B"/>
    <w:rsid w:val="00447B61"/>
    <w:rsid w:val="00453C63"/>
    <w:rsid w:val="00470A09"/>
    <w:rsid w:val="00470C47"/>
    <w:rsid w:val="00471604"/>
    <w:rsid w:val="00473691"/>
    <w:rsid w:val="00477117"/>
    <w:rsid w:val="00484831"/>
    <w:rsid w:val="00495F37"/>
    <w:rsid w:val="004975C2"/>
    <w:rsid w:val="004975C5"/>
    <w:rsid w:val="004C33BD"/>
    <w:rsid w:val="004C5C85"/>
    <w:rsid w:val="004C78BF"/>
    <w:rsid w:val="004D560D"/>
    <w:rsid w:val="004D73AA"/>
    <w:rsid w:val="004E2045"/>
    <w:rsid w:val="004F2586"/>
    <w:rsid w:val="004F3DFD"/>
    <w:rsid w:val="004F4228"/>
    <w:rsid w:val="00503535"/>
    <w:rsid w:val="00524D97"/>
    <w:rsid w:val="00526662"/>
    <w:rsid w:val="00540DAB"/>
    <w:rsid w:val="00552BD7"/>
    <w:rsid w:val="00574129"/>
    <w:rsid w:val="005952B9"/>
    <w:rsid w:val="0059706A"/>
    <w:rsid w:val="005A555F"/>
    <w:rsid w:val="005A6779"/>
    <w:rsid w:val="005C2532"/>
    <w:rsid w:val="005C4A02"/>
    <w:rsid w:val="005C6522"/>
    <w:rsid w:val="005D1E71"/>
    <w:rsid w:val="005F450A"/>
    <w:rsid w:val="005F7ED0"/>
    <w:rsid w:val="0060111E"/>
    <w:rsid w:val="0060455F"/>
    <w:rsid w:val="00610723"/>
    <w:rsid w:val="00610886"/>
    <w:rsid w:val="006232A8"/>
    <w:rsid w:val="00637A8E"/>
    <w:rsid w:val="0064218B"/>
    <w:rsid w:val="00646F7A"/>
    <w:rsid w:val="0064730D"/>
    <w:rsid w:val="00656201"/>
    <w:rsid w:val="00656771"/>
    <w:rsid w:val="00663084"/>
    <w:rsid w:val="00664485"/>
    <w:rsid w:val="006819B1"/>
    <w:rsid w:val="00685083"/>
    <w:rsid w:val="00687400"/>
    <w:rsid w:val="0069115C"/>
    <w:rsid w:val="006A7944"/>
    <w:rsid w:val="006A7C72"/>
    <w:rsid w:val="006B4A86"/>
    <w:rsid w:val="006B562F"/>
    <w:rsid w:val="006C3D85"/>
    <w:rsid w:val="006C5D4D"/>
    <w:rsid w:val="006C79E0"/>
    <w:rsid w:val="006D25BA"/>
    <w:rsid w:val="006D25F0"/>
    <w:rsid w:val="006F3750"/>
    <w:rsid w:val="0070000B"/>
    <w:rsid w:val="007051D0"/>
    <w:rsid w:val="00711960"/>
    <w:rsid w:val="007177BF"/>
    <w:rsid w:val="00722284"/>
    <w:rsid w:val="00722635"/>
    <w:rsid w:val="00727A5C"/>
    <w:rsid w:val="00727C69"/>
    <w:rsid w:val="007409BA"/>
    <w:rsid w:val="007453D8"/>
    <w:rsid w:val="00767847"/>
    <w:rsid w:val="00767F41"/>
    <w:rsid w:val="007700F0"/>
    <w:rsid w:val="00770287"/>
    <w:rsid w:val="00771D26"/>
    <w:rsid w:val="00777A10"/>
    <w:rsid w:val="00783C96"/>
    <w:rsid w:val="00790312"/>
    <w:rsid w:val="00793462"/>
    <w:rsid w:val="00793A75"/>
    <w:rsid w:val="00793FF8"/>
    <w:rsid w:val="00796A1D"/>
    <w:rsid w:val="007A45EE"/>
    <w:rsid w:val="007A594C"/>
    <w:rsid w:val="007B02CB"/>
    <w:rsid w:val="007C195B"/>
    <w:rsid w:val="007C31B3"/>
    <w:rsid w:val="007C6721"/>
    <w:rsid w:val="007D2922"/>
    <w:rsid w:val="007D3189"/>
    <w:rsid w:val="007D480F"/>
    <w:rsid w:val="007D59C0"/>
    <w:rsid w:val="007D5F28"/>
    <w:rsid w:val="007F3CA3"/>
    <w:rsid w:val="00800720"/>
    <w:rsid w:val="00806886"/>
    <w:rsid w:val="008305E0"/>
    <w:rsid w:val="00841B48"/>
    <w:rsid w:val="00841EE9"/>
    <w:rsid w:val="008463EC"/>
    <w:rsid w:val="00863C7F"/>
    <w:rsid w:val="00865F1A"/>
    <w:rsid w:val="008716EB"/>
    <w:rsid w:val="008728D2"/>
    <w:rsid w:val="00872963"/>
    <w:rsid w:val="008755EB"/>
    <w:rsid w:val="00880382"/>
    <w:rsid w:val="0088473D"/>
    <w:rsid w:val="00885BC8"/>
    <w:rsid w:val="00887589"/>
    <w:rsid w:val="0089161F"/>
    <w:rsid w:val="008A66B4"/>
    <w:rsid w:val="008B36EF"/>
    <w:rsid w:val="008C11EF"/>
    <w:rsid w:val="008C32C6"/>
    <w:rsid w:val="008C7192"/>
    <w:rsid w:val="008D19A3"/>
    <w:rsid w:val="008D58BD"/>
    <w:rsid w:val="008E1B55"/>
    <w:rsid w:val="008E4BEC"/>
    <w:rsid w:val="008F03BC"/>
    <w:rsid w:val="00904065"/>
    <w:rsid w:val="00906E69"/>
    <w:rsid w:val="00915498"/>
    <w:rsid w:val="009157A9"/>
    <w:rsid w:val="00917F9B"/>
    <w:rsid w:val="0092730C"/>
    <w:rsid w:val="0093013E"/>
    <w:rsid w:val="00930BDE"/>
    <w:rsid w:val="00932BFB"/>
    <w:rsid w:val="00936358"/>
    <w:rsid w:val="00937E1B"/>
    <w:rsid w:val="00941CCD"/>
    <w:rsid w:val="00953B68"/>
    <w:rsid w:val="0095467C"/>
    <w:rsid w:val="00961E21"/>
    <w:rsid w:val="00966E34"/>
    <w:rsid w:val="009706EA"/>
    <w:rsid w:val="0097589F"/>
    <w:rsid w:val="0099029C"/>
    <w:rsid w:val="00990670"/>
    <w:rsid w:val="00994932"/>
    <w:rsid w:val="009B7BC6"/>
    <w:rsid w:val="009C56C3"/>
    <w:rsid w:val="009D0AEC"/>
    <w:rsid w:val="009D3DD0"/>
    <w:rsid w:val="009F03F9"/>
    <w:rsid w:val="009F1EA6"/>
    <w:rsid w:val="009F54FB"/>
    <w:rsid w:val="009F781D"/>
    <w:rsid w:val="00A06DED"/>
    <w:rsid w:val="00A07439"/>
    <w:rsid w:val="00A11A5F"/>
    <w:rsid w:val="00A23479"/>
    <w:rsid w:val="00A23EEB"/>
    <w:rsid w:val="00A249B1"/>
    <w:rsid w:val="00A25271"/>
    <w:rsid w:val="00A320D2"/>
    <w:rsid w:val="00A32D88"/>
    <w:rsid w:val="00A36AB4"/>
    <w:rsid w:val="00A404B3"/>
    <w:rsid w:val="00A55FAC"/>
    <w:rsid w:val="00A63649"/>
    <w:rsid w:val="00A67113"/>
    <w:rsid w:val="00A833CD"/>
    <w:rsid w:val="00A83ACD"/>
    <w:rsid w:val="00A9037C"/>
    <w:rsid w:val="00AA206F"/>
    <w:rsid w:val="00AB1CEA"/>
    <w:rsid w:val="00AB2FAC"/>
    <w:rsid w:val="00AB4466"/>
    <w:rsid w:val="00AB7115"/>
    <w:rsid w:val="00AC1A9D"/>
    <w:rsid w:val="00AC620D"/>
    <w:rsid w:val="00AD0D6D"/>
    <w:rsid w:val="00AD7E67"/>
    <w:rsid w:val="00AE13B0"/>
    <w:rsid w:val="00B034E0"/>
    <w:rsid w:val="00B03AD8"/>
    <w:rsid w:val="00B06FA4"/>
    <w:rsid w:val="00B07058"/>
    <w:rsid w:val="00B23887"/>
    <w:rsid w:val="00B36A28"/>
    <w:rsid w:val="00B40BF9"/>
    <w:rsid w:val="00B420D1"/>
    <w:rsid w:val="00B52F59"/>
    <w:rsid w:val="00B5349E"/>
    <w:rsid w:val="00B5766A"/>
    <w:rsid w:val="00B57804"/>
    <w:rsid w:val="00B72828"/>
    <w:rsid w:val="00B91B2F"/>
    <w:rsid w:val="00BA2F43"/>
    <w:rsid w:val="00BA42F2"/>
    <w:rsid w:val="00BA6F20"/>
    <w:rsid w:val="00BB0A05"/>
    <w:rsid w:val="00BC3E50"/>
    <w:rsid w:val="00BE45D1"/>
    <w:rsid w:val="00C00F49"/>
    <w:rsid w:val="00C014B8"/>
    <w:rsid w:val="00C12E0A"/>
    <w:rsid w:val="00C25823"/>
    <w:rsid w:val="00C259B6"/>
    <w:rsid w:val="00C272A6"/>
    <w:rsid w:val="00C31B20"/>
    <w:rsid w:val="00C45A77"/>
    <w:rsid w:val="00C50B79"/>
    <w:rsid w:val="00C51198"/>
    <w:rsid w:val="00C52339"/>
    <w:rsid w:val="00C55924"/>
    <w:rsid w:val="00C60B67"/>
    <w:rsid w:val="00C6160C"/>
    <w:rsid w:val="00C6379C"/>
    <w:rsid w:val="00C70A8D"/>
    <w:rsid w:val="00C71493"/>
    <w:rsid w:val="00C75402"/>
    <w:rsid w:val="00C87C54"/>
    <w:rsid w:val="00C94FA2"/>
    <w:rsid w:val="00C966DF"/>
    <w:rsid w:val="00C968FD"/>
    <w:rsid w:val="00C97575"/>
    <w:rsid w:val="00CA589E"/>
    <w:rsid w:val="00CB5099"/>
    <w:rsid w:val="00CC09AC"/>
    <w:rsid w:val="00CC248C"/>
    <w:rsid w:val="00CC6AEF"/>
    <w:rsid w:val="00CD196D"/>
    <w:rsid w:val="00CD2BD5"/>
    <w:rsid w:val="00CE75E9"/>
    <w:rsid w:val="00CF17F8"/>
    <w:rsid w:val="00CF1987"/>
    <w:rsid w:val="00CF72B1"/>
    <w:rsid w:val="00D03B07"/>
    <w:rsid w:val="00D22C6C"/>
    <w:rsid w:val="00D260BC"/>
    <w:rsid w:val="00D31D3D"/>
    <w:rsid w:val="00D331B2"/>
    <w:rsid w:val="00D41AEE"/>
    <w:rsid w:val="00D474C5"/>
    <w:rsid w:val="00D47C8B"/>
    <w:rsid w:val="00D51B83"/>
    <w:rsid w:val="00D51C02"/>
    <w:rsid w:val="00D51D3C"/>
    <w:rsid w:val="00D53C3F"/>
    <w:rsid w:val="00D54944"/>
    <w:rsid w:val="00D55DCA"/>
    <w:rsid w:val="00D57751"/>
    <w:rsid w:val="00D57AE0"/>
    <w:rsid w:val="00D741F8"/>
    <w:rsid w:val="00D77A82"/>
    <w:rsid w:val="00D85429"/>
    <w:rsid w:val="00D943A3"/>
    <w:rsid w:val="00D9673F"/>
    <w:rsid w:val="00DA26D1"/>
    <w:rsid w:val="00DA6258"/>
    <w:rsid w:val="00DA711A"/>
    <w:rsid w:val="00DB0451"/>
    <w:rsid w:val="00DB0479"/>
    <w:rsid w:val="00DB5BD5"/>
    <w:rsid w:val="00DB6920"/>
    <w:rsid w:val="00DC253F"/>
    <w:rsid w:val="00DC6811"/>
    <w:rsid w:val="00DC689E"/>
    <w:rsid w:val="00DD54AB"/>
    <w:rsid w:val="00DE0247"/>
    <w:rsid w:val="00DE377C"/>
    <w:rsid w:val="00DF2422"/>
    <w:rsid w:val="00DF57AF"/>
    <w:rsid w:val="00E10AFB"/>
    <w:rsid w:val="00E12BA1"/>
    <w:rsid w:val="00E1473A"/>
    <w:rsid w:val="00E153CF"/>
    <w:rsid w:val="00E21F27"/>
    <w:rsid w:val="00E22FC5"/>
    <w:rsid w:val="00E256AF"/>
    <w:rsid w:val="00E31CFD"/>
    <w:rsid w:val="00E33C8C"/>
    <w:rsid w:val="00E373C7"/>
    <w:rsid w:val="00E41469"/>
    <w:rsid w:val="00E42895"/>
    <w:rsid w:val="00E4408B"/>
    <w:rsid w:val="00E54660"/>
    <w:rsid w:val="00E55AE8"/>
    <w:rsid w:val="00E62559"/>
    <w:rsid w:val="00E642E2"/>
    <w:rsid w:val="00E64A0B"/>
    <w:rsid w:val="00E6531E"/>
    <w:rsid w:val="00E7600D"/>
    <w:rsid w:val="00EA449D"/>
    <w:rsid w:val="00EB3B8E"/>
    <w:rsid w:val="00EB60A5"/>
    <w:rsid w:val="00EC0A48"/>
    <w:rsid w:val="00EC2F21"/>
    <w:rsid w:val="00EC3758"/>
    <w:rsid w:val="00ED2781"/>
    <w:rsid w:val="00ED38B3"/>
    <w:rsid w:val="00ED407D"/>
    <w:rsid w:val="00EF08E8"/>
    <w:rsid w:val="00EF2436"/>
    <w:rsid w:val="00EF2675"/>
    <w:rsid w:val="00F01E83"/>
    <w:rsid w:val="00F10861"/>
    <w:rsid w:val="00F151DE"/>
    <w:rsid w:val="00F23CB6"/>
    <w:rsid w:val="00F50318"/>
    <w:rsid w:val="00F57B49"/>
    <w:rsid w:val="00F60858"/>
    <w:rsid w:val="00F672A5"/>
    <w:rsid w:val="00F7782F"/>
    <w:rsid w:val="00F8021B"/>
    <w:rsid w:val="00F83628"/>
    <w:rsid w:val="00F92D64"/>
    <w:rsid w:val="00FB0BA8"/>
    <w:rsid w:val="00FC2E94"/>
    <w:rsid w:val="00FC5033"/>
    <w:rsid w:val="00FD0178"/>
    <w:rsid w:val="00FE03CE"/>
    <w:rsid w:val="00FE4554"/>
    <w:rsid w:val="00FE688B"/>
    <w:rsid w:val="00FF1AB9"/>
    <w:rsid w:val="00FF3501"/>
    <w:rsid w:val="00FF767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B86855"/>
  <w15:chartTrackingRefBased/>
  <w15:docId w15:val="{7C3D266B-E331-424A-8AC9-DEF710AD5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5429"/>
    <w:pPr>
      <w:spacing w:after="0" w:line="240" w:lineRule="auto"/>
    </w:pPr>
    <w:rPr>
      <w:rFonts w:ascii="Arial" w:eastAsia="Times New Roman" w:hAnsi="Arial" w:cs="Times New Roman"/>
      <w:szCs w:val="20"/>
      <w:lang w:val="es-ES" w:eastAsia="es-ES"/>
    </w:rPr>
  </w:style>
  <w:style w:type="paragraph" w:styleId="Ttulo6">
    <w:name w:val="heading 6"/>
    <w:basedOn w:val="Normal"/>
    <w:next w:val="Normal"/>
    <w:link w:val="Ttulo6Car"/>
    <w:qFormat/>
    <w:rsid w:val="00953B68"/>
    <w:pPr>
      <w:keepNext/>
      <w:jc w:val="both"/>
      <w:outlineLvl w:val="5"/>
    </w:pPr>
    <w:rPr>
      <w:b/>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basedOn w:val="Normal"/>
    <w:uiPriority w:val="34"/>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39"/>
    <w:rsid w:val="00C50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notapie">
    <w:name w:val="footnote text"/>
    <w:aliases w:val="ft,Car6"/>
    <w:basedOn w:val="Normal"/>
    <w:link w:val="TextonotapieCar"/>
    <w:rsid w:val="00435101"/>
  </w:style>
  <w:style w:type="character" w:customStyle="1" w:styleId="TextonotapieCar">
    <w:name w:val="Texto nota pie Car"/>
    <w:aliases w:val="ft Car,Car6 Car"/>
    <w:basedOn w:val="Fuentedeprrafopredeter"/>
    <w:link w:val="Textonotapie"/>
    <w:rsid w:val="00435101"/>
    <w:rPr>
      <w:rFonts w:ascii="Times New Roman" w:eastAsia="Times New Roman" w:hAnsi="Times New Roman" w:cs="Times New Roman"/>
      <w:sz w:val="20"/>
      <w:szCs w:val="20"/>
      <w:lang w:val="es-ES" w:eastAsia="es-ES"/>
    </w:rPr>
  </w:style>
  <w:style w:type="character" w:styleId="Refdenotaalpie">
    <w:name w:val="footnote reference"/>
    <w:uiPriority w:val="99"/>
    <w:rsid w:val="00435101"/>
    <w:rPr>
      <w:vertAlign w:val="superscript"/>
    </w:rPr>
  </w:style>
  <w:style w:type="paragraph" w:styleId="Continuarlista2">
    <w:name w:val="List Continue 2"/>
    <w:basedOn w:val="Normal"/>
    <w:rsid w:val="00435101"/>
    <w:pPr>
      <w:spacing w:after="120"/>
      <w:ind w:left="566"/>
      <w:contextualSpacing/>
    </w:pPr>
    <w:rPr>
      <w:sz w:val="24"/>
      <w:szCs w:val="24"/>
    </w:rPr>
  </w:style>
  <w:style w:type="paragraph" w:customStyle="1" w:styleId="Cuerpo">
    <w:name w:val="Cuerpo"/>
    <w:rsid w:val="00435101"/>
    <w:pPr>
      <w:spacing w:after="0" w:line="240" w:lineRule="auto"/>
    </w:pPr>
    <w:rPr>
      <w:rFonts w:ascii="Times New Roman" w:eastAsia="Arial Unicode MS" w:hAnsi="Times New Roman" w:cs="Arial Unicode MS"/>
      <w:color w:val="000000"/>
      <w:sz w:val="24"/>
      <w:szCs w:val="24"/>
      <w:u w:color="000000"/>
      <w:lang w:val="es-ES_tradnl" w:eastAsia="es-CO"/>
    </w:rPr>
  </w:style>
  <w:style w:type="character" w:customStyle="1" w:styleId="apple-converted-space">
    <w:name w:val="apple-converted-space"/>
    <w:rsid w:val="00435101"/>
    <w:rPr>
      <w:lang w:val="es-ES_tradnl"/>
    </w:rPr>
  </w:style>
  <w:style w:type="paragraph" w:styleId="Textodeglobo">
    <w:name w:val="Balloon Text"/>
    <w:basedOn w:val="Normal"/>
    <w:link w:val="TextodegloboCar"/>
    <w:uiPriority w:val="99"/>
    <w:semiHidden/>
    <w:unhideWhenUsed/>
    <w:rsid w:val="00CC09AC"/>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C09AC"/>
    <w:rPr>
      <w:rFonts w:ascii="Segoe UI" w:eastAsia="Times New Roman" w:hAnsi="Segoe UI" w:cs="Segoe UI"/>
      <w:sz w:val="18"/>
      <w:szCs w:val="18"/>
      <w:lang w:val="es-ES" w:eastAsia="es-ES"/>
    </w:rPr>
  </w:style>
  <w:style w:type="character" w:styleId="Refdecomentario">
    <w:name w:val="annotation reference"/>
    <w:basedOn w:val="Fuentedeprrafopredeter"/>
    <w:uiPriority w:val="99"/>
    <w:semiHidden/>
    <w:unhideWhenUsed/>
    <w:rsid w:val="000A19A2"/>
    <w:rPr>
      <w:sz w:val="16"/>
      <w:szCs w:val="16"/>
    </w:rPr>
  </w:style>
  <w:style w:type="paragraph" w:styleId="Textocomentario">
    <w:name w:val="annotation text"/>
    <w:basedOn w:val="Normal"/>
    <w:link w:val="TextocomentarioCar"/>
    <w:uiPriority w:val="99"/>
    <w:unhideWhenUsed/>
    <w:rsid w:val="000A19A2"/>
  </w:style>
  <w:style w:type="character" w:customStyle="1" w:styleId="TextocomentarioCar">
    <w:name w:val="Texto comentario Car"/>
    <w:basedOn w:val="Fuentedeprrafopredeter"/>
    <w:link w:val="Textocomentario"/>
    <w:uiPriority w:val="99"/>
    <w:rsid w:val="000A19A2"/>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0A19A2"/>
    <w:rPr>
      <w:b/>
      <w:bCs/>
    </w:rPr>
  </w:style>
  <w:style w:type="character" w:customStyle="1" w:styleId="AsuntodelcomentarioCar">
    <w:name w:val="Asunto del comentario Car"/>
    <w:basedOn w:val="TextocomentarioCar"/>
    <w:link w:val="Asuntodelcomentario"/>
    <w:uiPriority w:val="99"/>
    <w:semiHidden/>
    <w:rsid w:val="000A19A2"/>
    <w:rPr>
      <w:rFonts w:ascii="Times New Roman" w:eastAsia="Times New Roman" w:hAnsi="Times New Roman" w:cs="Times New Roman"/>
      <w:b/>
      <w:bCs/>
      <w:sz w:val="20"/>
      <w:szCs w:val="20"/>
      <w:lang w:val="es-ES" w:eastAsia="es-ES"/>
    </w:rPr>
  </w:style>
  <w:style w:type="character" w:styleId="Textodelmarcadordeposicin">
    <w:name w:val="Placeholder Text"/>
    <w:basedOn w:val="Fuentedeprrafopredeter"/>
    <w:uiPriority w:val="99"/>
    <w:semiHidden/>
    <w:rsid w:val="004C5C85"/>
    <w:rPr>
      <w:color w:val="666666"/>
    </w:rPr>
  </w:style>
  <w:style w:type="character" w:customStyle="1" w:styleId="Estilo1">
    <w:name w:val="Estilo1"/>
    <w:basedOn w:val="Fuentedeprrafopredeter"/>
    <w:uiPriority w:val="1"/>
    <w:rsid w:val="00484831"/>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1025906058">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38"/>
        <w:category>
          <w:name w:val="General"/>
          <w:gallery w:val="placeholder"/>
        </w:category>
        <w:types>
          <w:type w:val="bbPlcHdr"/>
        </w:types>
        <w:behaviors>
          <w:behavior w:val="content"/>
        </w:behaviors>
        <w:guid w:val="{85FE921D-CA71-4E59-B7BE-A686D9E37646}"/>
      </w:docPartPr>
      <w:docPartBody>
        <w:p w:rsidR="008C5ECD" w:rsidRDefault="00FD3A71">
          <w:r w:rsidRPr="00150BFD">
            <w:rPr>
              <w:rStyle w:val="Textodelmarcadordeposicin"/>
            </w:rPr>
            <w:t>Elija un elemento.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altName w:val="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3A71"/>
    <w:rsid w:val="0001646F"/>
    <w:rsid w:val="0039548A"/>
    <w:rsid w:val="003B30EF"/>
    <w:rsid w:val="00741456"/>
    <w:rsid w:val="007A594C"/>
    <w:rsid w:val="008755EB"/>
    <w:rsid w:val="008C5ECD"/>
    <w:rsid w:val="00FD3A7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s-CO" w:eastAsia="es-CO"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FD3A71"/>
    <w:rPr>
      <w:color w:val="666666"/>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14DBEB2DB57834C9322BC072AB32B8B" ma:contentTypeVersion="12" ma:contentTypeDescription="Create a new document." ma:contentTypeScope="" ma:versionID="c963b95d0e149c33b491dd1910045a80">
  <xsd:schema xmlns:xsd="http://www.w3.org/2001/XMLSchema" xmlns:xs="http://www.w3.org/2001/XMLSchema" xmlns:p="http://schemas.microsoft.com/office/2006/metadata/properties" xmlns:ns3="a2dc4306-642a-40d0-b87a-ba7e70197845" xmlns:ns4="8a62151e-54e9-4a46-9dbc-d3d9d2e95e80" targetNamespace="http://schemas.microsoft.com/office/2006/metadata/properties" ma:root="true" ma:fieldsID="4b74ddac87c5e408ba9d3ac0288d8cc4" ns3:_="" ns4:_="">
    <xsd:import namespace="a2dc4306-642a-40d0-b87a-ba7e70197845"/>
    <xsd:import namespace="8a62151e-54e9-4a46-9dbc-d3d9d2e95e8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_activity" minOccurs="0"/>
                <xsd:element ref="ns4:MediaServiceSearchProperties" minOccurs="0"/>
                <xsd:element ref="ns4:MediaServiceDateTaken" minOccurs="0"/>
                <xsd:element ref="ns4:MediaServiceAutoTags" minOccurs="0"/>
                <xsd:element ref="ns4:MediaServiceGenerationTime" minOccurs="0"/>
                <xsd:element ref="ns4:MediaServiceEventHashCode"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dc4306-642a-40d0-b87a-ba7e7019784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62151e-54e9-4a46-9dbc-d3d9d2e95e8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8a62151e-54e9-4a46-9dbc-d3d9d2e95e80" xsi:nil="true"/>
  </documentManagement>
</p:properties>
</file>

<file path=customXml/itemProps1.xml><?xml version="1.0" encoding="utf-8"?>
<ds:datastoreItem xmlns:ds="http://schemas.openxmlformats.org/officeDocument/2006/customXml" ds:itemID="{E1FCF003-763E-4771-A045-B0BA322105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dc4306-642a-40d0-b87a-ba7e70197845"/>
    <ds:schemaRef ds:uri="8a62151e-54e9-4a46-9dbc-d3d9d2e95e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A990E2F-07A1-4767-8A80-DA1154EC33F8}">
  <ds:schemaRefs>
    <ds:schemaRef ds:uri="http://schemas.openxmlformats.org/officeDocument/2006/bibliography"/>
  </ds:schemaRefs>
</ds:datastoreItem>
</file>

<file path=customXml/itemProps3.xml><?xml version="1.0" encoding="utf-8"?>
<ds:datastoreItem xmlns:ds="http://schemas.openxmlformats.org/officeDocument/2006/customXml" ds:itemID="{6DCB0729-6DB3-4377-BAA4-C51EF95E1BF7}">
  <ds:schemaRefs>
    <ds:schemaRef ds:uri="http://schemas.microsoft.com/sharepoint/v3/contenttype/forms"/>
  </ds:schemaRefs>
</ds:datastoreItem>
</file>

<file path=customXml/itemProps4.xml><?xml version="1.0" encoding="utf-8"?>
<ds:datastoreItem xmlns:ds="http://schemas.openxmlformats.org/officeDocument/2006/customXml" ds:itemID="{D23780E8-62FF-41F7-BB60-F3C2B5C5B361}">
  <ds:schemaRefs>
    <ds:schemaRef ds:uri="http://schemas.microsoft.com/office/2006/metadata/properties"/>
    <ds:schemaRef ds:uri="http://schemas.microsoft.com/office/infopath/2007/PartnerControls"/>
    <ds:schemaRef ds:uri="8a62151e-54e9-4a46-9dbc-d3d9d2e95e80"/>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5</Pages>
  <Words>3468</Words>
  <Characters>19075</Characters>
  <Application>Microsoft Office Word</Application>
  <DocSecurity>8</DocSecurity>
  <Lines>158</Lines>
  <Paragraphs>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JAIME ELDER ACOSTA RAMIREZ</dc:creator>
  <cp:keywords/>
  <dc:description/>
  <cp:lastModifiedBy>ANDRES FELIPE SARMIENTO RINCON</cp:lastModifiedBy>
  <cp:revision>32</cp:revision>
  <cp:lastPrinted>2024-07-22T22:02:00Z</cp:lastPrinted>
  <dcterms:created xsi:type="dcterms:W3CDTF">2024-07-17T15:50:00Z</dcterms:created>
  <dcterms:modified xsi:type="dcterms:W3CDTF">2024-08-01T21:29:00Z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0x010100A14DBEB2DB57834C9322BC072AB32B8B</vt:lpwstr>
  </property>
</Properties>
</file>