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92BE0A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808A9" w:rsidRPr="008808A9">
        <w:rPr>
          <w:rFonts w:ascii="Arial" w:hAnsi="Arial" w:cs="Arial"/>
          <w:b/>
          <w:bCs/>
          <w:i/>
          <w:sz w:val="22"/>
        </w:rPr>
        <w:t xml:space="preserve">Prestar El Servicio De Mantenimiento Preventivo-Correctivo Para El Equipo Ascensor De La Universidad De Cundinamarca, </w:t>
      </w:r>
      <w:r w:rsidR="008808A9">
        <w:rPr>
          <w:rFonts w:ascii="Arial" w:hAnsi="Arial" w:cs="Arial"/>
          <w:b/>
          <w:bCs/>
          <w:i/>
          <w:sz w:val="22"/>
        </w:rPr>
        <w:t>Extensión Chía</w:t>
      </w:r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0F04" w14:textId="77777777" w:rsidR="001336B7" w:rsidRDefault="001336B7" w:rsidP="001343DB">
      <w:r>
        <w:separator/>
      </w:r>
    </w:p>
  </w:endnote>
  <w:endnote w:type="continuationSeparator" w:id="0">
    <w:p w14:paraId="1B9BFD92" w14:textId="77777777" w:rsidR="001336B7" w:rsidRDefault="001336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336B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2F66" w14:textId="77777777" w:rsidR="001336B7" w:rsidRDefault="001336B7" w:rsidP="001343DB">
      <w:r>
        <w:separator/>
      </w:r>
    </w:p>
  </w:footnote>
  <w:footnote w:type="continuationSeparator" w:id="0">
    <w:p w14:paraId="21F7D1B4" w14:textId="77777777" w:rsidR="001336B7" w:rsidRDefault="001336B7" w:rsidP="001343DB">
      <w:r>
        <w:continuationSeparator/>
      </w:r>
    </w:p>
  </w:footnote>
  <w:footnote w:type="continuationNotice" w:id="1">
    <w:p w14:paraId="6EC5AB60" w14:textId="77777777" w:rsidR="001336B7" w:rsidRDefault="001336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5F6484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08A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08A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36B7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08A9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E931-FC14-4173-9C3A-0404E161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17</cp:revision>
  <cp:lastPrinted>2021-11-12T04:24:00Z</cp:lastPrinted>
  <dcterms:created xsi:type="dcterms:W3CDTF">2023-08-01T21:07:00Z</dcterms:created>
  <dcterms:modified xsi:type="dcterms:W3CDTF">2024-08-30T15:54:00Z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