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46EA45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D0088" w:rsidRPr="00CD0088">
        <w:rPr>
          <w:rFonts w:ascii="Arial" w:hAnsi="Arial" w:cs="Arial"/>
          <w:b/>
          <w:bCs/>
          <w:i/>
          <w:sz w:val="22"/>
          <w:lang w:val="es-CO"/>
        </w:rPr>
        <w:t xml:space="preserve">Adquisición De Casilleros "Lockers" Laminados De 6 Puestos Para La Sala De Gestores Del Conocimiento </w:t>
      </w:r>
      <w:r w:rsidR="00CD0088">
        <w:rPr>
          <w:rFonts w:ascii="Arial" w:hAnsi="Arial" w:cs="Arial"/>
          <w:b/>
          <w:bCs/>
          <w:i/>
          <w:sz w:val="22"/>
          <w:lang w:val="es-CO"/>
        </w:rPr>
        <w:t>De La Sede De Chía Y Zipaquirá.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A5A442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D0088" w:rsidRPr="00CD0088">
        <w:rPr>
          <w:rFonts w:ascii="Arial" w:hAnsi="Arial" w:cs="Arial"/>
          <w:bCs/>
          <w:i/>
          <w:sz w:val="22"/>
          <w:lang w:val="es-CO"/>
        </w:rPr>
        <w:t xml:space="preserve">Adquisición De Casilleros "Lockers" Laminados De 6 Puestos Para La Sala De Gestores Del Conocimiento </w:t>
      </w:r>
      <w:r w:rsidR="00CD0088">
        <w:rPr>
          <w:rFonts w:ascii="Arial" w:hAnsi="Arial" w:cs="Arial"/>
          <w:bCs/>
          <w:i/>
          <w:sz w:val="22"/>
          <w:lang w:val="es-CO"/>
        </w:rPr>
        <w:t>De La Sede De Chía Y Zipaquirá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03653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D0088" w:rsidRPr="00CD0088">
        <w:rPr>
          <w:rFonts w:ascii="Arial" w:hAnsi="Arial" w:cs="Arial"/>
          <w:bCs/>
          <w:i/>
          <w:sz w:val="22"/>
          <w:lang w:val="es-CO"/>
        </w:rPr>
        <w:t xml:space="preserve">Adquisición De Casilleros "Lockers" Laminados De 6 Puestos Para La Sala De Gestores Del Conocimiento </w:t>
      </w:r>
      <w:r w:rsidR="00CD0088">
        <w:rPr>
          <w:rFonts w:ascii="Arial" w:hAnsi="Arial" w:cs="Arial"/>
          <w:bCs/>
          <w:i/>
          <w:sz w:val="22"/>
          <w:lang w:val="es-CO"/>
        </w:rPr>
        <w:t>De La Sede De Chía Y Zipaquirá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DA65F2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D0088" w:rsidRPr="00CD0088">
        <w:rPr>
          <w:rFonts w:ascii="Arial" w:hAnsi="Arial" w:cs="Arial"/>
          <w:bCs/>
          <w:i/>
          <w:iCs/>
          <w:sz w:val="22"/>
          <w:szCs w:val="22"/>
          <w:lang w:val="es-CO"/>
        </w:rPr>
        <w:t xml:space="preserve">Adquisición De Casilleros "Lockers" Laminados De 6 Puestos Para La Sala De Gestores Del Conocimiento </w:t>
      </w:r>
      <w:r w:rsidR="00CD0088">
        <w:rPr>
          <w:rFonts w:ascii="Arial" w:hAnsi="Arial" w:cs="Arial"/>
          <w:bCs/>
          <w:i/>
          <w:iCs/>
          <w:sz w:val="22"/>
          <w:szCs w:val="22"/>
          <w:lang w:val="es-CO"/>
        </w:rPr>
        <w:t>De La Sede De Chía Y Zipaquirá</w:t>
      </w:r>
      <w:bookmarkStart w:id="0" w:name="_GoBack"/>
      <w:bookmarkEnd w:id="0"/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5C735" w14:textId="77777777" w:rsidR="006679E5" w:rsidRDefault="006679E5" w:rsidP="0044036E">
      <w:r>
        <w:separator/>
      </w:r>
    </w:p>
  </w:endnote>
  <w:endnote w:type="continuationSeparator" w:id="0">
    <w:p w14:paraId="63DE261E" w14:textId="77777777" w:rsidR="006679E5" w:rsidRDefault="006679E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679E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FC5C" w14:textId="77777777" w:rsidR="006679E5" w:rsidRDefault="006679E5" w:rsidP="0044036E">
      <w:r>
        <w:separator/>
      </w:r>
    </w:p>
  </w:footnote>
  <w:footnote w:type="continuationSeparator" w:id="0">
    <w:p w14:paraId="6B871338" w14:textId="77777777" w:rsidR="006679E5" w:rsidRDefault="006679E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BF7E39A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D008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D008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C7CD5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1282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679E5"/>
    <w:rsid w:val="0069115C"/>
    <w:rsid w:val="006A6A45"/>
    <w:rsid w:val="006A7944"/>
    <w:rsid w:val="006B6C8E"/>
    <w:rsid w:val="006C051F"/>
    <w:rsid w:val="006C5D4D"/>
    <w:rsid w:val="0070000B"/>
    <w:rsid w:val="00711960"/>
    <w:rsid w:val="00727A5C"/>
    <w:rsid w:val="00735E92"/>
    <w:rsid w:val="007409BA"/>
    <w:rsid w:val="007410BE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0088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33CE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3C3C-C9A2-4D91-B5BD-337917C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593</Words>
  <Characters>3266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28</cp:revision>
  <cp:lastPrinted>2023-08-25T20:57:00Z</cp:lastPrinted>
  <dcterms:created xsi:type="dcterms:W3CDTF">2024-03-19T13:47:00Z</dcterms:created>
  <dcterms:modified xsi:type="dcterms:W3CDTF">2024-09-18T21:54:00Z</dcterms:modified>
</cp:coreProperties>
</file>