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DDB275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32BD7" w:rsidRPr="00C32BD7">
        <w:rPr>
          <w:lang w:val="es-CO"/>
        </w:rPr>
        <w:t>Contratar servicios capacitación, para el fortalecimiento de habilidades artísticas y el aprovechamiento del tiempo libre dirigido a la comunidad académica de las extensiones de Chía y Zipaquirá de la Universidad de Cundinamarca.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55BE1A" w:rsidR="003818BC" w:rsidRPr="00DF2CDD" w:rsidRDefault="00C32BD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9A5BA8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2A68" w:rsidRPr="00A12A6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Contratar servicios capacitación, para el fortalecimiento de habilidades artísticas y el aprovechamiento del tiempo libre dirigido a la comunidad académica de las extensiones de Chía y Zipaquirá de la Universidad de </w:t>
      </w:r>
      <w:bookmarkStart w:id="2" w:name="_GoBack"/>
      <w:bookmarkEnd w:id="2"/>
      <w:r w:rsidR="00A12A68" w:rsidRPr="00A12A6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B02B" w14:textId="77777777" w:rsidR="000E1724" w:rsidRDefault="000E1724" w:rsidP="001343DB">
      <w:r>
        <w:separator/>
      </w:r>
    </w:p>
  </w:endnote>
  <w:endnote w:type="continuationSeparator" w:id="0">
    <w:p w14:paraId="4F950026" w14:textId="77777777" w:rsidR="000E1724" w:rsidRDefault="000E17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962F0" w14:textId="77777777" w:rsidR="000E1724" w:rsidRDefault="000E1724" w:rsidP="001343DB">
      <w:r>
        <w:separator/>
      </w:r>
    </w:p>
  </w:footnote>
  <w:footnote w:type="continuationSeparator" w:id="0">
    <w:p w14:paraId="31A9982D" w14:textId="77777777" w:rsidR="000E1724" w:rsidRDefault="000E1724" w:rsidP="001343DB">
      <w:r>
        <w:continuationSeparator/>
      </w:r>
    </w:p>
  </w:footnote>
  <w:footnote w:type="continuationNotice" w:id="1">
    <w:p w14:paraId="74733AFF" w14:textId="77777777" w:rsidR="000E1724" w:rsidRDefault="000E17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43CB4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72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2A68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2BD7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CFD74-2E08-4AF3-B4A5-1D09207E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26</cp:revision>
  <cp:lastPrinted>2020-06-14T00:10:00Z</cp:lastPrinted>
  <dcterms:created xsi:type="dcterms:W3CDTF">2022-09-02T21:33:00Z</dcterms:created>
  <dcterms:modified xsi:type="dcterms:W3CDTF">2024-07-18T17:37:00Z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