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073D9A" w:rsidR="00413076" w:rsidRPr="00D65DF0" w:rsidRDefault="00B92E0C" w:rsidP="004D791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4D791A" w:rsidRPr="004D791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plan complementario de alimentación para los estudiantes de la universidad de</w:t>
      </w:r>
      <w:r w:rsidR="004D791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Cundinamarca extensión Chía</w:t>
      </w:r>
      <w:r w:rsidR="004D791A" w:rsidRPr="004D791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2024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8834C8" w:rsidR="003818BC" w:rsidRPr="00D65DF0" w:rsidRDefault="00FE6813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813">
              <w:rPr>
                <w:rFonts w:ascii="Arial" w:hAnsi="Arial" w:cs="Arial"/>
                <w:sz w:val="22"/>
                <w:szCs w:val="22"/>
              </w:rPr>
              <w:t>CH-CD-001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BA51DD" w:rsidR="00B52AE2" w:rsidRPr="00C37699" w:rsidRDefault="00B52AE2" w:rsidP="004D79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3769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C37699">
        <w:rPr>
          <w:rFonts w:ascii="Arial" w:hAnsi="Arial" w:cs="Arial"/>
          <w:b/>
          <w:bCs/>
          <w:sz w:val="22"/>
          <w:szCs w:val="22"/>
        </w:rPr>
        <w:t xml:space="preserve"> </w:t>
      </w:r>
      <w:r w:rsidR="004D791A" w:rsidRPr="004D791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plan complementario de alimentación para los estudiantes de la universidad de Cundinamarca extensión Chía 2024</w:t>
      </w:r>
      <w:bookmarkStart w:id="2" w:name="_GoBack"/>
      <w:bookmarkEnd w:id="2"/>
      <w:r w:rsidR="00C3769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C3769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37699">
        <w:rPr>
          <w:rFonts w:ascii="Arial" w:hAnsi="Arial" w:cs="Arial"/>
          <w:sz w:val="22"/>
          <w:szCs w:val="22"/>
        </w:rPr>
        <w:t>.</w:t>
      </w:r>
      <w:r w:rsidRPr="00C3769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CF8EF" w14:textId="77777777" w:rsidR="00322FB6" w:rsidRDefault="00322FB6" w:rsidP="001343DB">
      <w:r>
        <w:separator/>
      </w:r>
    </w:p>
  </w:endnote>
  <w:endnote w:type="continuationSeparator" w:id="0">
    <w:p w14:paraId="151FE793" w14:textId="77777777" w:rsidR="00322FB6" w:rsidRDefault="00322FB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2655B" w14:textId="77777777" w:rsidR="00322FB6" w:rsidRDefault="00322FB6" w:rsidP="001343DB">
      <w:r>
        <w:separator/>
      </w:r>
    </w:p>
  </w:footnote>
  <w:footnote w:type="continuationSeparator" w:id="0">
    <w:p w14:paraId="63018E74" w14:textId="77777777" w:rsidR="00322FB6" w:rsidRDefault="00322FB6" w:rsidP="001343DB">
      <w:r>
        <w:continuationSeparator/>
      </w:r>
    </w:p>
  </w:footnote>
  <w:footnote w:type="continuationNotice" w:id="1">
    <w:p w14:paraId="4A2BABBF" w14:textId="77777777" w:rsidR="00322FB6" w:rsidRDefault="00322FB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E12C6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2FB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168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91A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3CA3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6E38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7699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244B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655B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813"/>
    <w:rsid w:val="00FE6CFC"/>
    <w:rsid w:val="00FF10E4"/>
    <w:rsid w:val="00FF2CB9"/>
    <w:rsid w:val="00FF462B"/>
    <w:rsid w:val="00FF51A0"/>
    <w:rsid w:val="00FF5F06"/>
    <w:rsid w:val="00FF6840"/>
    <w:rsid w:val="00FF6E3C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9D9CA3-89E2-4404-B7E4-C30E3435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Katerine Galeano Rodriguez</cp:lastModifiedBy>
  <cp:revision>6</cp:revision>
  <cp:lastPrinted>2020-06-14T00:10:00Z</cp:lastPrinted>
  <dcterms:created xsi:type="dcterms:W3CDTF">2024-01-29T20:05:00Z</dcterms:created>
  <dcterms:modified xsi:type="dcterms:W3CDTF">2024-01-29T20:08:00Z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