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DB7AE58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956F3" w:rsidRPr="000956F3">
        <w:rPr>
          <w:rFonts w:cs="Arial"/>
          <w:b/>
          <w:bCs/>
          <w:color w:val="auto"/>
          <w:sz w:val="22"/>
          <w:szCs w:val="22"/>
          <w:lang w:eastAsia="ja-JP"/>
        </w:rPr>
        <w:t>ADQUISICIÓN DE COMPONENTES TECNOLÓGICOS PARA LA UNIVERSIDAD DE CUNDINAMARCA SECCIONAL UBATÉ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A3E6D33" w:rsidR="003818BC" w:rsidRPr="00EC4928" w:rsidRDefault="001A2267" w:rsidP="00E157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0956F3">
              <w:rPr>
                <w:rFonts w:ascii="Arial" w:hAnsi="Arial" w:cs="Arial"/>
                <w:sz w:val="22"/>
                <w:szCs w:val="22"/>
              </w:rPr>
              <w:t>09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96F1FA9" w:rsidR="00B52AE2" w:rsidRPr="00D07170" w:rsidRDefault="00B52AE2" w:rsidP="000956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“</w:t>
      </w:r>
      <w:r w:rsidR="000956F3" w:rsidRPr="000956F3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ADQUISICIÓN DE COMPONENTES TECNOLÓGICOS PARA LA UNIVERSIDAD DE CUNDINAMARCA SECCIONAL UBATÉ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”</w:t>
      </w:r>
      <w:r w:rsidR="006E1CC2" w:rsidRPr="00D0717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Asumo como propios, los descuidos, errores, omisiones, conjeturas, supos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 xml:space="preserve">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0584F" w14:textId="77777777" w:rsidR="0099041C" w:rsidRDefault="0099041C" w:rsidP="001343DB">
      <w:r>
        <w:separator/>
      </w:r>
    </w:p>
  </w:endnote>
  <w:endnote w:type="continuationSeparator" w:id="0">
    <w:p w14:paraId="05AECC26" w14:textId="77777777" w:rsidR="0099041C" w:rsidRDefault="0099041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A5513" w14:textId="77777777" w:rsidR="0099041C" w:rsidRDefault="0099041C" w:rsidP="001343DB">
      <w:r>
        <w:separator/>
      </w:r>
    </w:p>
  </w:footnote>
  <w:footnote w:type="continuationSeparator" w:id="0">
    <w:p w14:paraId="28FB93A3" w14:textId="77777777" w:rsidR="0099041C" w:rsidRDefault="0099041C" w:rsidP="001343DB">
      <w:r>
        <w:continuationSeparator/>
      </w:r>
    </w:p>
  </w:footnote>
  <w:footnote w:type="continuationNotice" w:id="1">
    <w:p w14:paraId="13E3DB46" w14:textId="77777777" w:rsidR="0099041C" w:rsidRDefault="0099041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B8A6354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3AB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56F3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41C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5DA6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F2E97-8208-4F92-8A7C-1C72233B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23</cp:revision>
  <cp:lastPrinted>2020-06-14T00:10:00Z</cp:lastPrinted>
  <dcterms:created xsi:type="dcterms:W3CDTF">2021-10-20T20:12:00Z</dcterms:created>
  <dcterms:modified xsi:type="dcterms:W3CDTF">2023-04-21T22:46:00Z</dcterms:modified>
</cp:coreProperties>
</file>