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423FF74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4F433A">
        <w:rPr>
          <w:rStyle w:val="apple-converted-space"/>
          <w:rFonts w:ascii="Arial" w:eastAsia="Arial" w:hAnsi="Arial" w:cs="Arial"/>
          <w:bCs/>
          <w:sz w:val="22"/>
          <w:szCs w:val="22"/>
          <w:bdr w:val="none" w:sz="0" w:space="0" w:color="auto" w:frame="1"/>
          <w:lang w:val="es-419"/>
        </w:rPr>
        <w:t>“</w:t>
      </w:r>
      <w:r w:rsidR="004F433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CONTRATAR EL SERVICIO DE PUBLICIDAD LOCAL O DIRIGIDA PARA GRUPOS DE INTERES DEL MUNICIPIO DE SOACHA Y SUS ALREDEDORES CON EL FIN DE FORTALECER LA IMAGEN INSITUCIONAL DE LA UNIVERSIDAD DE CUNDINAMARCA, EXTENSION SOACHA</w:t>
      </w:r>
      <w:r w:rsidR="004F433A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>”</w:t>
      </w:r>
      <w:r w:rsidR="004F433A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E18A690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4F433A">
        <w:rPr>
          <w:rStyle w:val="apple-converted-space"/>
          <w:rFonts w:ascii="Arial" w:eastAsia="Arial" w:hAnsi="Arial" w:cs="Arial"/>
          <w:bCs/>
          <w:sz w:val="22"/>
          <w:szCs w:val="22"/>
          <w:bdr w:val="none" w:sz="0" w:space="0" w:color="auto" w:frame="1"/>
          <w:lang w:val="es-419"/>
        </w:rPr>
        <w:t>“</w:t>
      </w:r>
      <w:r w:rsidR="004F433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CONTRATAR EL SERVICIO DE PUBLICIDAD LOCAL O DIRIGIDA PARA GRUPOS DE INTERES DEL MUNICIPIO DE SOACHA Y SUS ALREDEDORES CON EL FIN DE FORTALECER LA IMAGEN INSITUCIONAL DE LA UNIVERSIDAD DE CUNDINAMARCA, EXTENSION SOACHA</w:t>
      </w:r>
      <w:r w:rsidR="004F433A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>”</w:t>
      </w:r>
      <w:r w:rsidR="004F433A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>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D090315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4F433A">
        <w:rPr>
          <w:rStyle w:val="apple-converted-space"/>
          <w:rFonts w:ascii="Arial" w:eastAsia="Arial" w:hAnsi="Arial" w:cs="Arial"/>
          <w:bCs/>
          <w:sz w:val="22"/>
          <w:szCs w:val="22"/>
          <w:bdr w:val="none" w:sz="0" w:space="0" w:color="auto" w:frame="1"/>
          <w:lang w:val="es-419"/>
        </w:rPr>
        <w:t>“</w:t>
      </w:r>
      <w:r w:rsidR="004F433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CONTRATAR EL SERVICIO DE PUBLICIDAD LOCAL O DIRIGIDA PARA GRUPOS DE INTERES DEL MUNICIPIO DE SOACHA Y SUS ALREDEDORES CON EL FIN DE FORTALECER LA IMAGEN INSITUCIONAL DE LA UNIVERSIDAD DE CUNDINAMARCA, EXTENSION SOACHA</w:t>
      </w:r>
      <w:r w:rsidR="004F433A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>”</w:t>
      </w:r>
      <w:r w:rsidR="004F433A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D86E13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4F433A">
        <w:rPr>
          <w:rStyle w:val="apple-converted-space"/>
          <w:rFonts w:ascii="Arial" w:eastAsia="Arial" w:hAnsi="Arial" w:cs="Arial"/>
          <w:bCs/>
          <w:sz w:val="22"/>
          <w:szCs w:val="22"/>
          <w:bdr w:val="none" w:sz="0" w:space="0" w:color="auto" w:frame="1"/>
          <w:lang w:val="es-419"/>
        </w:rPr>
        <w:t>“</w:t>
      </w:r>
      <w:r w:rsidR="004F433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CONTRATAR EL SERVICIO DE PUBLICIDAD LOCAL O DIRIGIDA PARA GRUPOS DE INTERES DEL MUNICIPIO DE SOACHA Y SUS ALREDEDORES CON EL FIN DE FORTALECER LA IMAGEN INSITUCIONAL DE LA UNIVERSIDAD DE CUNDINAMARCA, EXTENSION SOACHA</w:t>
      </w:r>
      <w:r w:rsidR="004F433A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 xml:space="preserve">” 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A29B8" w14:textId="77777777" w:rsidR="00BE532C" w:rsidRDefault="00BE532C" w:rsidP="0044036E">
      <w:r>
        <w:separator/>
      </w:r>
    </w:p>
  </w:endnote>
  <w:endnote w:type="continuationSeparator" w:id="0">
    <w:p w14:paraId="5FE25A2F" w14:textId="77777777" w:rsidR="00BE532C" w:rsidRDefault="00BE532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BE532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CB90B" w14:textId="77777777" w:rsidR="00BE532C" w:rsidRDefault="00BE532C" w:rsidP="0044036E">
      <w:r>
        <w:separator/>
      </w:r>
    </w:p>
  </w:footnote>
  <w:footnote w:type="continuationSeparator" w:id="0">
    <w:p w14:paraId="413F9EC1" w14:textId="77777777" w:rsidR="00BE532C" w:rsidRDefault="00BE532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92B1B4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F433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F433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4F433A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E532C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4B1A-54BC-4B03-BB67-E3652B3E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2023-10-11T16:02:00Z</dcterms:modified>
</cp:coreProperties>
</file>