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829C256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F0152" w:rsidRPr="00EF0152">
        <w:rPr>
          <w:rFonts w:ascii="Arial" w:hAnsi="Arial" w:cs="Arial"/>
          <w:b/>
          <w:sz w:val="22"/>
          <w:szCs w:val="22"/>
        </w:rPr>
        <w:t>ADQUSICIÓN DE ARTICULOS TEXTILES PARA LA DOTACIÓN DE LOS ESPACIOS DE LA UNIVERSIDAD DE CUNDINAMARCA EXTENSIÓN SOACHA</w:t>
      </w:r>
      <w:bookmarkStart w:id="0" w:name="_GoBack"/>
      <w:bookmarkEnd w:id="0"/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3039" w14:textId="77777777" w:rsidR="00041C28" w:rsidRDefault="00041C28" w:rsidP="001343DB">
      <w:r>
        <w:separator/>
      </w:r>
    </w:p>
  </w:endnote>
  <w:endnote w:type="continuationSeparator" w:id="0">
    <w:p w14:paraId="48000DA1" w14:textId="77777777" w:rsidR="00041C28" w:rsidRDefault="00041C2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FF03" w14:textId="77777777" w:rsidR="00041C28" w:rsidRDefault="00041C28" w:rsidP="001343DB">
      <w:r>
        <w:separator/>
      </w:r>
    </w:p>
  </w:footnote>
  <w:footnote w:type="continuationSeparator" w:id="0">
    <w:p w14:paraId="40C14E4E" w14:textId="77777777" w:rsidR="00041C28" w:rsidRDefault="00041C28" w:rsidP="001343DB">
      <w:r>
        <w:continuationSeparator/>
      </w:r>
    </w:p>
  </w:footnote>
  <w:footnote w:type="continuationNotice" w:id="1">
    <w:p w14:paraId="579992BC" w14:textId="77777777" w:rsidR="00041C28" w:rsidRDefault="00041C2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10133B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F015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F015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1C28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152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B0761-479E-4C9D-BCF6-63A1ACBA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