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AA4141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Propuesta para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212D6" w:rsidRPr="001212D6">
        <w:rPr>
          <w:rFonts w:ascii="Arial" w:hAnsi="Arial" w:cs="Arial"/>
          <w:sz w:val="22"/>
          <w:szCs w:val="22"/>
        </w:rPr>
        <w:t>Contratar el mantenimiento preventivo y/o correctivo de la cascada artificial de la Universidad Cundinamarca Seccional Girardot Vigencia 2023.</w:t>
      </w:r>
      <w:r w:rsidR="00AA4141">
        <w:rPr>
          <w:rFonts w:ascii="Arial" w:hAnsi="Arial" w:cs="Arial"/>
          <w:color w:val="333333"/>
          <w:szCs w:val="18"/>
          <w:shd w:val="clear" w:color="auto" w:fill="FFFFFF"/>
        </w:rPr>
        <w:t>”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AA4141">
        <w:rPr>
          <w:rFonts w:ascii="Arial" w:hAnsi="Arial"/>
          <w:sz w:val="22"/>
          <w:szCs w:val="22"/>
          <w:lang w:val="es-419"/>
        </w:rPr>
        <w:t>“</w:t>
      </w:r>
      <w:r w:rsidR="001212D6" w:rsidRPr="001212D6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Contratar el mantenimiento preventivo y/o correctivo de la cascada artificial de la Universidad Cundinamarca Seccional Girardot Vigencia 2023.</w:t>
      </w:r>
      <w:r w:rsidR="001212D6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”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AA4141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212D6" w:rsidRPr="001212D6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Contratar el mantenimiento preventivo y/o correctivo de la cascada artificial de la Universidad Cundinamarca Seccional Girardot Vigencia 2023.</w:t>
      </w:r>
      <w:r w:rsidR="001212D6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”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="00DF189C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DF189C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212D6" w:rsidRPr="001212D6">
        <w:rPr>
          <w:rFonts w:ascii="Arial" w:eastAsia="Times New Roman" w:hAnsi="Arial" w:cs="Arial"/>
          <w:sz w:val="22"/>
          <w:szCs w:val="22"/>
          <w:lang w:val="es-ES_tradnl" w:eastAsia="es-ES"/>
        </w:rPr>
        <w:t>Contratar el mantenimiento preventivo y/o correctivo de la cascada artificial de la Universidad Cundinamarca Seccional Girardot Vigencia 2023.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212D6" w:rsidRPr="001212D6">
        <w:rPr>
          <w:rFonts w:ascii="Arial" w:hAnsi="Arial" w:cs="Arial"/>
          <w:sz w:val="22"/>
          <w:szCs w:val="22"/>
        </w:rPr>
        <w:t>Contratar el mantenimiento preventivo y/o correctivo de la cascada artificial de la Universidad Cundinamarca Seccional Girardot Vigencia 2023.</w:t>
      </w:r>
      <w:r w:rsidR="00645E98">
        <w:rPr>
          <w:rFonts w:ascii="Arial" w:hAnsi="Arial" w:cs="Arial"/>
          <w:sz w:val="22"/>
          <w:szCs w:val="22"/>
        </w:rPr>
        <w:t>”</w:t>
      </w:r>
      <w:bookmarkStart w:id="2" w:name="_GoBack"/>
      <w:bookmarkEnd w:id="2"/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1F1" w:rsidRDefault="00FE21F1" w:rsidP="001343DB">
      <w:r>
        <w:separator/>
      </w:r>
    </w:p>
  </w:endnote>
  <w:endnote w:type="continuationSeparator" w:id="0">
    <w:p w:rsidR="00FE21F1" w:rsidRDefault="00FE21F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1F1" w:rsidRDefault="00FE21F1" w:rsidP="001343DB">
      <w:r>
        <w:separator/>
      </w:r>
    </w:p>
  </w:footnote>
  <w:footnote w:type="continuationSeparator" w:id="0">
    <w:p w:rsidR="00FE21F1" w:rsidRDefault="00FE21F1" w:rsidP="001343DB">
      <w:r>
        <w:continuationSeparator/>
      </w:r>
    </w:p>
  </w:footnote>
  <w:footnote w:type="continuationNotice" w:id="1">
    <w:p w:rsidR="00FE21F1" w:rsidRDefault="00FE21F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212D6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212D6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2D6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4E3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5E98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141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B3A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1F85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89C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B2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21F1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5526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EFCF5-B088-4605-BC3C-04D38159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2023-06-06T01:46:00Z</dcterms:created>
  <dcterms:modified xsi:type="dcterms:W3CDTF">2023-06-06T01:46:00Z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