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60FCE563" w14:textId="762097A5" w:rsidR="00D733FF" w:rsidRPr="00305ED6" w:rsidRDefault="00B92E0C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F1210" w:rsidRPr="002F1210">
        <w:rPr>
          <w:rFonts w:ascii="Arial" w:hAnsi="Arial" w:cs="Arial"/>
          <w:sz w:val="22"/>
          <w:szCs w:val="22"/>
        </w:rPr>
        <w:t xml:space="preserve">Contratar el suministro de elementos de </w:t>
      </w:r>
      <w:r w:rsidR="002F1210" w:rsidRPr="002F1210">
        <w:rPr>
          <w:rFonts w:ascii="Arial" w:hAnsi="Arial" w:cs="Arial"/>
          <w:sz w:val="22"/>
          <w:szCs w:val="22"/>
        </w:rPr>
        <w:t>papelería</w:t>
      </w:r>
      <w:r w:rsidR="002F1210" w:rsidRPr="002F1210">
        <w:rPr>
          <w:rFonts w:ascii="Arial" w:hAnsi="Arial" w:cs="Arial"/>
          <w:sz w:val="22"/>
          <w:szCs w:val="22"/>
        </w:rPr>
        <w:t xml:space="preserve">, </w:t>
      </w:r>
      <w:r w:rsidR="002F1210" w:rsidRPr="002F1210">
        <w:rPr>
          <w:rFonts w:ascii="Arial" w:hAnsi="Arial" w:cs="Arial"/>
          <w:sz w:val="22"/>
          <w:szCs w:val="22"/>
        </w:rPr>
        <w:t>útiles</w:t>
      </w:r>
      <w:r w:rsidR="002F1210" w:rsidRPr="002F1210">
        <w:rPr>
          <w:rFonts w:ascii="Arial" w:hAnsi="Arial" w:cs="Arial"/>
          <w:sz w:val="22"/>
          <w:szCs w:val="22"/>
        </w:rPr>
        <w:t xml:space="preserve"> de oficina, para actividades </w:t>
      </w:r>
      <w:r w:rsidR="002F1210">
        <w:rPr>
          <w:rFonts w:ascii="Arial" w:hAnsi="Arial" w:cs="Arial"/>
          <w:sz w:val="22"/>
          <w:szCs w:val="22"/>
        </w:rPr>
        <w:t xml:space="preserve">académico </w:t>
      </w:r>
      <w:r w:rsidR="002F1210" w:rsidRPr="002F1210">
        <w:rPr>
          <w:rFonts w:ascii="Arial" w:hAnsi="Arial" w:cs="Arial"/>
          <w:sz w:val="22"/>
          <w:szCs w:val="22"/>
        </w:rPr>
        <w:t xml:space="preserve">administrativas de la universidad de </w:t>
      </w:r>
      <w:r w:rsidR="002F1210" w:rsidRPr="002F1210">
        <w:rPr>
          <w:rFonts w:ascii="Arial" w:hAnsi="Arial" w:cs="Arial"/>
          <w:sz w:val="22"/>
          <w:szCs w:val="22"/>
        </w:rPr>
        <w:t>Cundinamarca</w:t>
      </w:r>
      <w:r w:rsidR="002F1210" w:rsidRPr="002F1210">
        <w:rPr>
          <w:rFonts w:ascii="Arial" w:hAnsi="Arial" w:cs="Arial"/>
          <w:sz w:val="22"/>
          <w:szCs w:val="22"/>
        </w:rPr>
        <w:t xml:space="preserve"> seccional </w:t>
      </w:r>
      <w:r w:rsidR="002F1210" w:rsidRPr="002F1210">
        <w:rPr>
          <w:rFonts w:ascii="Arial" w:hAnsi="Arial" w:cs="Arial"/>
          <w:sz w:val="22"/>
          <w:szCs w:val="22"/>
        </w:rPr>
        <w:t>Girardot</w:t>
      </w:r>
      <w:r w:rsidR="002F1210">
        <w:rPr>
          <w:rFonts w:ascii="Arial" w:hAnsi="Arial" w:cs="Arial"/>
          <w:sz w:val="22"/>
          <w:szCs w:val="22"/>
        </w:rPr>
        <w:t>, vigencia 2023”.</w:t>
      </w:r>
      <w:r w:rsidR="002F1210" w:rsidRPr="002F1210">
        <w:rPr>
          <w:rFonts w:ascii="Arial" w:hAnsi="Arial" w:cs="Arial"/>
          <w:sz w:val="22"/>
          <w:szCs w:val="22"/>
        </w:rPr>
        <w:cr/>
      </w: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00BBDC" w:rsidR="003818BC" w:rsidRPr="00986783" w:rsidRDefault="002A4FD1" w:rsidP="002F12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F1210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75D063" w:rsidR="00B52AE2" w:rsidRPr="002F1210" w:rsidRDefault="00B52AE2" w:rsidP="009853C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2F1210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2F1210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2F1210">
        <w:rPr>
          <w:rFonts w:ascii="Arial" w:hAnsi="Arial" w:cs="Arial"/>
          <w:sz w:val="22"/>
          <w:szCs w:val="22"/>
          <w:lang w:val="es-CO"/>
        </w:rPr>
        <w:t>con objeto “</w:t>
      </w:r>
      <w:r w:rsidR="002F1210" w:rsidRPr="002F1210">
        <w:rPr>
          <w:rFonts w:ascii="Arial" w:hAnsi="Arial" w:cs="Arial"/>
          <w:sz w:val="22"/>
          <w:szCs w:val="22"/>
        </w:rPr>
        <w:t xml:space="preserve">Contratar el suministro de elementos de </w:t>
      </w:r>
      <w:r w:rsidR="002F1210" w:rsidRPr="002F1210">
        <w:rPr>
          <w:rFonts w:ascii="Arial" w:hAnsi="Arial" w:cs="Arial"/>
          <w:sz w:val="22"/>
          <w:szCs w:val="22"/>
        </w:rPr>
        <w:t>papelería</w:t>
      </w:r>
      <w:r w:rsidR="002F1210" w:rsidRPr="002F1210">
        <w:rPr>
          <w:rFonts w:ascii="Arial" w:hAnsi="Arial" w:cs="Arial"/>
          <w:sz w:val="22"/>
          <w:szCs w:val="22"/>
        </w:rPr>
        <w:t xml:space="preserve">, </w:t>
      </w:r>
      <w:r w:rsidR="002F1210" w:rsidRPr="002F1210">
        <w:rPr>
          <w:rFonts w:ascii="Arial" w:hAnsi="Arial" w:cs="Arial"/>
          <w:sz w:val="22"/>
          <w:szCs w:val="22"/>
        </w:rPr>
        <w:t>útiles</w:t>
      </w:r>
      <w:r w:rsidR="002F1210" w:rsidRPr="002F1210">
        <w:rPr>
          <w:rFonts w:ascii="Arial" w:hAnsi="Arial" w:cs="Arial"/>
          <w:sz w:val="22"/>
          <w:szCs w:val="22"/>
        </w:rPr>
        <w:t xml:space="preserve"> de oficina, para actividades </w:t>
      </w:r>
      <w:r w:rsidR="002F1210" w:rsidRPr="002F1210">
        <w:rPr>
          <w:rFonts w:ascii="Arial" w:hAnsi="Arial" w:cs="Arial"/>
          <w:sz w:val="22"/>
          <w:szCs w:val="22"/>
        </w:rPr>
        <w:t xml:space="preserve">académico </w:t>
      </w:r>
      <w:r w:rsidR="002F1210" w:rsidRPr="002F1210">
        <w:rPr>
          <w:rFonts w:ascii="Arial" w:hAnsi="Arial" w:cs="Arial"/>
          <w:sz w:val="22"/>
          <w:szCs w:val="22"/>
        </w:rPr>
        <w:t xml:space="preserve">administrativas de la universidad de </w:t>
      </w:r>
      <w:r w:rsidR="002F1210" w:rsidRPr="002F1210">
        <w:rPr>
          <w:rFonts w:ascii="Arial" w:hAnsi="Arial" w:cs="Arial"/>
          <w:sz w:val="22"/>
          <w:szCs w:val="22"/>
        </w:rPr>
        <w:t>Cundinamarca</w:t>
      </w:r>
      <w:r w:rsidR="002F1210" w:rsidRPr="002F1210">
        <w:rPr>
          <w:rFonts w:ascii="Arial" w:hAnsi="Arial" w:cs="Arial"/>
          <w:sz w:val="22"/>
          <w:szCs w:val="22"/>
        </w:rPr>
        <w:t xml:space="preserve"> sec</w:t>
      </w:r>
      <w:r w:rsidR="002F1210">
        <w:rPr>
          <w:rFonts w:ascii="Arial" w:hAnsi="Arial" w:cs="Arial"/>
          <w:sz w:val="22"/>
          <w:szCs w:val="22"/>
        </w:rPr>
        <w:t>cional Girardot</w:t>
      </w:r>
      <w:bookmarkStart w:id="2" w:name="_GoBack"/>
      <w:bookmarkEnd w:id="2"/>
      <w:r w:rsidR="002F1210">
        <w:rPr>
          <w:rFonts w:ascii="Arial" w:hAnsi="Arial" w:cs="Arial"/>
          <w:sz w:val="22"/>
          <w:szCs w:val="22"/>
        </w:rPr>
        <w:t>, vigencia 2023”.</w:t>
      </w:r>
      <w:r w:rsidRPr="002F1210">
        <w:rPr>
          <w:rFonts w:ascii="Arial" w:hAnsi="Arial" w:cs="Arial"/>
          <w:sz w:val="22"/>
          <w:szCs w:val="22"/>
          <w:lang w:val="es-CO"/>
        </w:rPr>
        <w:t xml:space="preserve"> sus anexos y documentos publicados en la web institucional dentro del proceso de la referencia</w:t>
      </w:r>
      <w:r w:rsidR="00986783" w:rsidRPr="002F1210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A3CC" w14:textId="77777777" w:rsidR="00CE570B" w:rsidRDefault="00CE570B" w:rsidP="001343DB">
      <w:r>
        <w:separator/>
      </w:r>
    </w:p>
  </w:endnote>
  <w:endnote w:type="continuationSeparator" w:id="0">
    <w:p w14:paraId="26693921" w14:textId="77777777" w:rsidR="00CE570B" w:rsidRDefault="00CE57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0C90" w14:textId="77777777" w:rsidR="00CE570B" w:rsidRDefault="00CE570B" w:rsidP="001343DB">
      <w:r>
        <w:separator/>
      </w:r>
    </w:p>
  </w:footnote>
  <w:footnote w:type="continuationSeparator" w:id="0">
    <w:p w14:paraId="4267227D" w14:textId="77777777" w:rsidR="00CE570B" w:rsidRDefault="00CE570B" w:rsidP="001343DB">
      <w:r>
        <w:continuationSeparator/>
      </w:r>
    </w:p>
  </w:footnote>
  <w:footnote w:type="continuationNotice" w:id="1">
    <w:p w14:paraId="4A87BE82" w14:textId="77777777" w:rsidR="00CE570B" w:rsidRDefault="00CE57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31E52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1210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70B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6B774-2C64-466A-A061-A369184D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2023-05-23T16:04:00Z</dcterms:created>
  <dcterms:modified xsi:type="dcterms:W3CDTF">2023-05-23T16:04:00Z</dcterms:modified>
</cp:coreProperties>
</file>