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6C1ECD88" w:rsidR="00761DE6" w:rsidRDefault="00B92E0C" w:rsidP="00C82653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C82653" w:rsidRPr="00C82653">
        <w:rPr>
          <w:rFonts w:cs="Arial"/>
          <w:b/>
          <w:color w:val="333333"/>
          <w:sz w:val="20"/>
          <w:szCs w:val="20"/>
          <w:shd w:val="clear" w:color="auto" w:fill="FFFFFF"/>
        </w:rPr>
        <w:t>CONTRATAR EL SUMINISTRO DE ELEMENTOS DE FERRETERÍA, MAQUINARIA Y ELÉCTRICOS PARA</w:t>
      </w:r>
      <w:r w:rsidR="00C82653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C82653" w:rsidRPr="00C82653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LA UNIVERSIDAD DE CUNDINAMARCA EXTENSIÓN FACATATIVÁ.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A68213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82653">
              <w:rPr>
                <w:rFonts w:ascii="Arial" w:hAnsi="Arial" w:cs="Arial"/>
                <w:sz w:val="22"/>
                <w:szCs w:val="22"/>
              </w:rPr>
              <w:t>012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85EF3F" w:rsidR="00B52AE2" w:rsidRDefault="00B52AE2" w:rsidP="00C82653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C82653" w:rsidRPr="00C82653">
        <w:rPr>
          <w:rFonts w:cs="Arial"/>
          <w:b/>
          <w:color w:val="333333"/>
          <w:sz w:val="20"/>
          <w:szCs w:val="20"/>
          <w:shd w:val="clear" w:color="auto" w:fill="FFFFFF"/>
        </w:rPr>
        <w:t>CONTRATAR EL SUMINISTRO DE ELEMENTOS DE FERRETERÍA, MAQUINARIA Y ELÉCTRICOS PARA</w:t>
      </w:r>
      <w:r w:rsidR="00C82653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  <w:bookmarkStart w:id="2" w:name="_GoBack"/>
      <w:bookmarkEnd w:id="2"/>
      <w:r w:rsidR="00C82653" w:rsidRPr="00C82653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LA UNIVERSIDAD DE CUNDINAMARCA EXTENSIÓN FACATATIVÁ.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  <w:r w:rsidR="006E1CC2" w:rsidRPr="0098773A">
        <w:rPr>
          <w:color w:val="auto"/>
          <w:lang w:eastAsia="ja-JP"/>
        </w:rPr>
        <w:t>”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1BBA" w14:textId="77777777" w:rsidR="007845D9" w:rsidRDefault="007845D9" w:rsidP="001343DB">
      <w:r>
        <w:separator/>
      </w:r>
    </w:p>
  </w:endnote>
  <w:endnote w:type="continuationSeparator" w:id="0">
    <w:p w14:paraId="77C4D066" w14:textId="77777777" w:rsidR="007845D9" w:rsidRDefault="007845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33A0" w14:textId="77777777" w:rsidR="007845D9" w:rsidRDefault="007845D9" w:rsidP="001343DB">
      <w:r>
        <w:separator/>
      </w:r>
    </w:p>
  </w:footnote>
  <w:footnote w:type="continuationSeparator" w:id="0">
    <w:p w14:paraId="5BC197F4" w14:textId="77777777" w:rsidR="007845D9" w:rsidRDefault="007845D9" w:rsidP="001343DB">
      <w:r>
        <w:continuationSeparator/>
      </w:r>
    </w:p>
  </w:footnote>
  <w:footnote w:type="continuationNotice" w:id="1">
    <w:p w14:paraId="7687E078" w14:textId="77777777" w:rsidR="007845D9" w:rsidRDefault="007845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E1AB1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574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5D9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BD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FAE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B94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5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2A3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B7B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C524E-AABD-4B1A-A3D4-34AFBBD6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18</cp:revision>
  <cp:lastPrinted>2020-06-14T00:10:00Z</cp:lastPrinted>
  <dcterms:created xsi:type="dcterms:W3CDTF">2021-10-20T20:12:00Z</dcterms:created>
  <dcterms:modified xsi:type="dcterms:W3CDTF">2023-05-26T14:37:00Z</dcterms:modified>
</cp:coreProperties>
</file>