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43BB9C0" w:rsidR="004B4267" w:rsidRPr="004B4267" w:rsidRDefault="004B4267" w:rsidP="003B3ED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935467" w:rsidRPr="00935467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QUÍMICOS Y REACTIVOS PARA LOS ESPACIOS ACADÉMICOS Y LOS LABORATORIOS DE LA UNIVERSIDAD DE CUNDINAMARCA SEDE FUSAGASUGÁ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BBFF7B9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935467" w:rsidRPr="00935467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QUÍMICOS Y REACTIVOS PARA LOS ESPACIOS ACADÉMICOS Y LOS LABORATORIOS DE LA UNIVERSIDAD DE CUNDINAMARCA SEDE FUSAGASUGÁ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989E159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935467" w:rsidRPr="00935467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ADQUIRIR QUÍMICOS Y REACTIVOS PARA LOS ESPACIOS ACADÉMICOS Y </w:t>
      </w:r>
      <w:r w:rsidR="00935467" w:rsidRPr="00935467">
        <w:rPr>
          <w:rFonts w:ascii="Arial" w:eastAsiaTheme="minorHAnsi" w:hAnsi="Arial" w:cs="Arial"/>
          <w:b/>
          <w:sz w:val="22"/>
          <w:szCs w:val="22"/>
          <w:lang w:val="es-419" w:eastAsia="en-US"/>
        </w:rPr>
        <w:lastRenderedPageBreak/>
        <w:t>LOS LABORATORIOS DE LA UNIVERSIDAD DE CUNDINAMARCA SEDE FUSAGASUGÁ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422DD1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935467" w:rsidRPr="00935467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QUÍMICOS Y REACTIVOS PARA LOS ESPACIOS ACADÉMICOS Y LOS LABORATORIOS DE LA UNIVERSIDAD DE CUNDINAMARCA SEDE FUSAGASUGÁ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3546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B3ED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3084"/>
    <w:rsid w:val="00664485"/>
    <w:rsid w:val="0069115C"/>
    <w:rsid w:val="006A6A45"/>
    <w:rsid w:val="006A7944"/>
    <w:rsid w:val="006B16D1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5467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3010"/>
    <w:rsid w:val="00A67113"/>
    <w:rsid w:val="00A75085"/>
    <w:rsid w:val="00A9037C"/>
    <w:rsid w:val="00AB4466"/>
    <w:rsid w:val="00AB7115"/>
    <w:rsid w:val="00AD7E67"/>
    <w:rsid w:val="00B03AD8"/>
    <w:rsid w:val="00B40BF9"/>
    <w:rsid w:val="00B42A7E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14</cp:revision>
  <cp:lastPrinted>2023-06-29T21:56:00Z</cp:lastPrinted>
  <dcterms:created xsi:type="dcterms:W3CDTF">2023-07-06T01:04:00Z</dcterms:created>
  <dcterms:modified xsi:type="dcterms:W3CDTF">2023-10-17T20:32:00Z</dcterms:modified>
</cp:coreProperties>
</file>