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7A0DDE1" w:rsidR="00413076" w:rsidRPr="00D65DF0" w:rsidRDefault="00B92E0C" w:rsidP="0064566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56B83" w:rsidRPr="00245D05">
        <w:rPr>
          <w:rFonts w:cs="Arial"/>
          <w:b/>
          <w:bCs/>
          <w:spacing w:val="7"/>
        </w:rPr>
        <w:t>CONTRATAR EL MANTENIMIENTO PREVENTIVO Y CORRECTIVO PARA LOS DISPOSITIVOS DE UPS UNINTERRUPTIBLE</w:t>
      </w:r>
      <w:r w:rsidR="00256B83">
        <w:rPr>
          <w:rFonts w:cs="Arial"/>
          <w:b/>
          <w:bCs/>
          <w:spacing w:val="7"/>
        </w:rPr>
        <w:t xml:space="preserve"> </w:t>
      </w:r>
      <w:r w:rsidR="00256B83" w:rsidRPr="00245D05">
        <w:rPr>
          <w:rFonts w:cs="Arial"/>
          <w:b/>
          <w:bCs/>
          <w:spacing w:val="7"/>
        </w:rPr>
        <w:t>POWER SUPPLY O SISTEMA DE ALIMENTACIÓN ININTERRUMPIDA (SAI) DE LA SEDE, SECCIONALES, EXTENSIONES</w:t>
      </w:r>
      <w:r w:rsidR="00256B83">
        <w:rPr>
          <w:rFonts w:cs="Arial"/>
          <w:b/>
          <w:bCs/>
          <w:spacing w:val="7"/>
        </w:rPr>
        <w:t xml:space="preserve"> </w:t>
      </w:r>
      <w:r w:rsidR="00256B83" w:rsidRPr="00245D05">
        <w:rPr>
          <w:rFonts w:cs="Arial"/>
          <w:b/>
          <w:bCs/>
          <w:spacing w:val="7"/>
        </w:rPr>
        <w:t>PERTENECIENTES A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72AE34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2D31">
              <w:rPr>
                <w:rFonts w:ascii="Arial" w:hAnsi="Arial" w:cs="Arial"/>
                <w:sz w:val="22"/>
                <w:szCs w:val="22"/>
              </w:rPr>
              <w:t>3</w:t>
            </w:r>
            <w:r w:rsidR="00256B83"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8A5741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56B83" w:rsidRPr="00245D05">
        <w:rPr>
          <w:rFonts w:ascii="Arial" w:hAnsi="Arial" w:cs="Arial"/>
          <w:b/>
          <w:bCs/>
          <w:spacing w:val="7"/>
          <w:sz w:val="24"/>
          <w:szCs w:val="24"/>
        </w:rPr>
        <w:t>CONTRATAR EL MANTENIMIENTO PREVENTIVO Y CORRECTIVO PARA LOS DISPOSITIVOS DE UPS UNINTERRUPTIBLE</w:t>
      </w:r>
      <w:r w:rsidR="00256B83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256B83" w:rsidRPr="00245D05">
        <w:rPr>
          <w:rFonts w:ascii="Arial" w:hAnsi="Arial" w:cs="Arial"/>
          <w:b/>
          <w:bCs/>
          <w:spacing w:val="7"/>
          <w:sz w:val="24"/>
          <w:szCs w:val="24"/>
        </w:rPr>
        <w:t>POWER SUPPLY O SISTEMA DE ALIMENTACIÓN ININTERRUMPIDA (SAI) DE LA SEDE, SECCIONALES, EXTENSIONES</w:t>
      </w:r>
      <w:r w:rsidR="00256B83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256B83" w:rsidRPr="00245D05">
        <w:rPr>
          <w:rFonts w:ascii="Arial" w:hAnsi="Arial" w:cs="Arial"/>
          <w:b/>
          <w:bCs/>
          <w:spacing w:val="7"/>
          <w:sz w:val="24"/>
          <w:szCs w:val="24"/>
        </w:rPr>
        <w:t>PERTENECIENTES A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C02C" w14:textId="77777777" w:rsidR="00527466" w:rsidRDefault="00527466" w:rsidP="001343DB">
      <w:r>
        <w:separator/>
      </w:r>
    </w:p>
  </w:endnote>
  <w:endnote w:type="continuationSeparator" w:id="0">
    <w:p w14:paraId="4F1D6F0B" w14:textId="77777777" w:rsidR="00527466" w:rsidRDefault="005274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8A14" w14:textId="77777777" w:rsidR="00527466" w:rsidRDefault="00527466" w:rsidP="001343DB">
      <w:r>
        <w:separator/>
      </w:r>
    </w:p>
  </w:footnote>
  <w:footnote w:type="continuationSeparator" w:id="0">
    <w:p w14:paraId="78E41E11" w14:textId="77777777" w:rsidR="00527466" w:rsidRDefault="00527466" w:rsidP="001343DB">
      <w:r>
        <w:continuationSeparator/>
      </w:r>
    </w:p>
  </w:footnote>
  <w:footnote w:type="continuationNotice" w:id="1">
    <w:p w14:paraId="73805F5D" w14:textId="77777777" w:rsidR="00527466" w:rsidRDefault="005274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8BF0E6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246F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B83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29B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75C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7466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37DFC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66A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D31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19</cp:revision>
  <cp:lastPrinted>2020-06-14T00:10:00Z</cp:lastPrinted>
  <dcterms:created xsi:type="dcterms:W3CDTF">2022-09-02T21:33:00Z</dcterms:created>
  <dcterms:modified xsi:type="dcterms:W3CDTF">2023-11-08T18:06:00Z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