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4E4DC275" w:rsidR="00FD25BE" w:rsidRDefault="00B92E0C" w:rsidP="005867A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65199B" w:rsidRPr="00B312AF">
        <w:rPr>
          <w:rFonts w:cs="Arial"/>
          <w:b/>
          <w:sz w:val="22"/>
          <w:szCs w:val="22"/>
        </w:rPr>
        <w:t>ADQUIRIR INTERFAZ DE AUDIO PROFESIONAL Y SET DE MICRÓFONOS REQUERIDOS PARA EL PROYECTO DE INVESTIGACIÓN: CREACIÓN DE VERSIÓN INSTRUMENTAL DE CÁMARA DEL CONCIERTO PARA CINCO TIMBALES Y ORQUESTA DE JESÚS PINZÓN URREA UNA HERRAMIENTA PARA LA INTERPRETACIÓN Y SALVAGUARDIA DEL REPERTORIO COLOMBIANO DE PERCUSIÓN AVALADO INSTITUCIONALMENTE EN EL MARC</w:t>
      </w:r>
      <w:r w:rsidR="0065199B">
        <w:rPr>
          <w:rFonts w:cs="Arial"/>
          <w:b/>
          <w:sz w:val="22"/>
          <w:szCs w:val="22"/>
        </w:rPr>
        <w:t>O DE LA IV CONVOCATORIA INTERNA</w:t>
      </w:r>
      <w:r w:rsidR="00EB22B3">
        <w:rPr>
          <w:rFonts w:cs="Arial"/>
          <w:b/>
        </w:rPr>
        <w:t>.</w:t>
      </w:r>
      <w:r w:rsidR="00976B81" w:rsidRPr="00976B81">
        <w:rPr>
          <w:rStyle w:val="apple-converted-space"/>
          <w:rFonts w:eastAsia="Arial" w:cs="Arial"/>
          <w:b/>
          <w:sz w:val="22"/>
          <w:szCs w:val="22"/>
          <w:bdr w:val="nil"/>
        </w:rPr>
        <w:t>”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64D27A2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65199B">
              <w:rPr>
                <w:rFonts w:ascii="Arial" w:hAnsi="Arial" w:cs="Arial"/>
                <w:b/>
                <w:sz w:val="22"/>
                <w:szCs w:val="22"/>
              </w:rPr>
              <w:t>373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A164A3F" w:rsidR="00B52AE2" w:rsidRPr="00A90CE9" w:rsidRDefault="00B52AE2" w:rsidP="00EB22B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65199B" w:rsidRPr="00B312AF">
        <w:rPr>
          <w:rFonts w:ascii="Arial" w:hAnsi="Arial" w:cs="Arial"/>
          <w:b/>
          <w:sz w:val="22"/>
          <w:szCs w:val="22"/>
        </w:rPr>
        <w:t>ADQUIRIR INTERFAZ DE AUDIO PROFESIONAL Y SET DE MICRÓFONOS REQUERIDOS PARA EL PROYECTO DE INVESTIGACIÓN: CREACIÓN DE VERSIÓN INSTRUMENTAL DE CÁMARA DEL CONCIERTO PARA CINCO TIMBALES Y ORQUESTA DE JESÚS PINZÓN URREA UNA HERRAMIENTA PARA LA INTERPRETACIÓN Y SALVAGUARDIA DEL REPERTORIO COLOMBIANO DE PERCUSIÓN AVALADO INSTITUCIONALMENTE EN EL MARCO DE LA IV CONVOCATORIA INTERNA.</w:t>
      </w:r>
      <w:bookmarkStart w:id="2" w:name="_GoBack"/>
      <w:bookmarkEnd w:id="2"/>
      <w:r w:rsidR="00E6320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A1338" w14:textId="77777777" w:rsidR="004138DF" w:rsidRDefault="004138DF" w:rsidP="001343DB">
      <w:r>
        <w:separator/>
      </w:r>
    </w:p>
  </w:endnote>
  <w:endnote w:type="continuationSeparator" w:id="0">
    <w:p w14:paraId="6CAE86A6" w14:textId="77777777" w:rsidR="004138DF" w:rsidRDefault="004138D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4F6DE" w14:textId="77777777" w:rsidR="004138DF" w:rsidRDefault="004138DF" w:rsidP="001343DB">
      <w:r>
        <w:separator/>
      </w:r>
    </w:p>
  </w:footnote>
  <w:footnote w:type="continuationSeparator" w:id="0">
    <w:p w14:paraId="1AB68B86" w14:textId="77777777" w:rsidR="004138DF" w:rsidRDefault="004138DF" w:rsidP="001343DB">
      <w:r>
        <w:continuationSeparator/>
      </w:r>
    </w:p>
  </w:footnote>
  <w:footnote w:type="continuationNotice" w:id="1">
    <w:p w14:paraId="45F122F6" w14:textId="77777777" w:rsidR="004138DF" w:rsidRDefault="004138D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B8248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9C5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78B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48BE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8F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8DF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199B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6B81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6D2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120C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8ED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207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12E8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B3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8ECAD-BD71-4CA0-8CDA-6BF9B774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1082</Words>
  <Characters>5955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10</cp:revision>
  <cp:lastPrinted>2020-06-14T00:10:00Z</cp:lastPrinted>
  <dcterms:created xsi:type="dcterms:W3CDTF">2023-06-15T00:02:00Z</dcterms:created>
  <dcterms:modified xsi:type="dcterms:W3CDTF">2023-09-26T19:37:00Z</dcterms:modified>
</cp:coreProperties>
</file>