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770C53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D1963" w:rsidRPr="00AD1963">
        <w:rPr>
          <w:rFonts w:ascii="Arial" w:eastAsiaTheme="minorHAnsi" w:hAnsi="Arial" w:cs="Arial"/>
          <w:b/>
          <w:sz w:val="22"/>
          <w:szCs w:val="22"/>
          <w:lang w:val="es-419" w:eastAsia="en-US"/>
        </w:rPr>
        <w:t>RENOVAR LA ADQUISICION DE UNIDADES DE CERTIFICADOS SSL (SECURE SOCKETS LAYER), PARA LOS SITIOS WEB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BC373E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RENOVAR LA ADQUISICION DE UNIDADES DE CERTIFICADOS SSL (SECURE SOCKETS LAYER), PARA LOS SITIOS WEB DE LA UNIVERSIDAD DE CUNDINAMARCA.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6EA97B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 xml:space="preserve">RENOVAR LA ADQUISICION DE UNIDADES DE CERTIFICADOS SSL 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lastRenderedPageBreak/>
        <w:t>(SECURE SOCKETS LAYER), PARA LOS SITIOS WEB DE LA UNIVERSIDAD DE CUNDINAMARCA.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F81DF2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RENOVAR LA ADQUISICION DE UNIDADES DE CERTIFICADOS SSL (SECURE SOCKETS LAYER), PARA LOS SITIOS WEB DE LA UNIVERSIDAD DE CUNDINAMARCA.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D230BF" w:rsidP="00447B61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2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AD1963" w:rsidRDefault="00447B61" w:rsidP="00447B61">
    <w:pPr>
      <w:jc w:val="center"/>
      <w:rPr>
        <w:rFonts w:ascii="Arial" w:hAnsi="Arial" w:cs="Arial"/>
        <w:sz w:val="16"/>
        <w:szCs w:val="16"/>
        <w:lang w:val="es-CO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AD1963">
      <w:rPr>
        <w:rFonts w:ascii="Arial" w:hAnsi="Arial" w:cs="Arial"/>
        <w:sz w:val="16"/>
        <w:szCs w:val="16"/>
        <w:lang w:val="es-CO"/>
      </w:rPr>
      <w:t>NIT: 890.680.062-2</w:t>
    </w:r>
  </w:p>
  <w:p w14:paraId="0474079F" w14:textId="77777777" w:rsidR="00447B61" w:rsidRPr="00AD1963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es-CO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13</cp:revision>
  <cp:lastPrinted>2023-06-29T21:56:00Z</cp:lastPrinted>
  <dcterms:created xsi:type="dcterms:W3CDTF">2023-07-06T01:04:00Z</dcterms:created>
  <dcterms:modified xsi:type="dcterms:W3CDTF">2023-10-05T21:45:00Z</dcterms:modified>
</cp:coreProperties>
</file>