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4F656B">
        <w:rPr>
          <w:rStyle w:val="apple-converted-space"/>
          <w:rFonts w:ascii="Arial" w:hAnsi="Arial" w:cs="Arial"/>
          <w:sz w:val="22"/>
          <w:szCs w:val="22"/>
          <w:highlight w:val="darkGray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5A6C6B30" w:rsidR="00413076" w:rsidRPr="00E47589" w:rsidRDefault="00B92E0C" w:rsidP="001D2D81">
      <w:pPr>
        <w:pStyle w:val="Default"/>
        <w:jc w:val="both"/>
        <w:rPr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bookmarkStart w:id="2" w:name="_Hlk145525854"/>
      <w:r w:rsidR="00C50718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1D2D81" w:rsidRPr="001D2D81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CONTRATAR EL SERVICIO DE TRANSPORTE TERRESTRE PARA LA PARTICIPACIÓN DE LA</w:t>
      </w:r>
      <w:r w:rsidR="001D2D81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1D2D81" w:rsidRPr="001D2D81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COMUNIDAD UNIVERSITARIA EN ASCUN 2023 -2</w:t>
      </w:r>
      <w:r w:rsidR="008A4F51" w:rsidRPr="008A4F51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.</w:t>
      </w:r>
      <w:r w:rsidR="00615FDA" w:rsidRPr="009B40F7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”</w:t>
      </w:r>
    </w:p>
    <w:bookmarkEnd w:id="2"/>
    <w:p w14:paraId="2FDFBBA2" w14:textId="77777777" w:rsidR="00181AA9" w:rsidRPr="008977F5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BA5153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Advertencia a EL PROPONENTE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 xml:space="preserve">: Favor elaborar este documento en papel membrete de </w:t>
      </w: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LA EMPRESA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>. Completar o eliminar lo resaltado en gris (según sea el caso), y esta advertencia, antes de firmar</w:t>
      </w:r>
      <w:r w:rsidRPr="00BA5153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19B4CAEC" w:rsidR="003818BC" w:rsidRPr="00EC4928" w:rsidRDefault="003818BC" w:rsidP="00FB0B6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4928">
              <w:rPr>
                <w:rFonts w:ascii="Arial" w:hAnsi="Arial" w:cs="Arial"/>
                <w:sz w:val="22"/>
                <w:szCs w:val="22"/>
              </w:rPr>
              <w:t>F-CD</w:t>
            </w:r>
            <w:r w:rsidR="0063332B" w:rsidRPr="00EC4928">
              <w:rPr>
                <w:rFonts w:ascii="Arial" w:hAnsi="Arial" w:cs="Arial"/>
                <w:sz w:val="22"/>
                <w:szCs w:val="22"/>
              </w:rPr>
              <w:t>-</w:t>
            </w:r>
            <w:r w:rsidR="001D2D81">
              <w:rPr>
                <w:rFonts w:ascii="Arial" w:hAnsi="Arial" w:cs="Arial"/>
                <w:sz w:val="22"/>
                <w:szCs w:val="22"/>
              </w:rPr>
              <w:t>309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5F83B47C" w:rsidR="003818BC" w:rsidRPr="008977F5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CF8DADF" w:rsidR="003818BC" w:rsidRPr="008977F5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P</w:t>
      </w:r>
      <w:r w:rsidRPr="00422AAA">
        <w:rPr>
          <w:rFonts w:ascii="Arial" w:hAnsi="Arial" w:cs="Arial"/>
          <w:sz w:val="22"/>
          <w:szCs w:val="22"/>
          <w:highlight w:val="darkGray"/>
        </w:rPr>
        <w:t xml:space="preserve">ersona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J</w:t>
      </w:r>
      <w:r w:rsidRPr="00422AAA">
        <w:rPr>
          <w:rFonts w:ascii="Arial" w:hAnsi="Arial" w:cs="Arial"/>
          <w:sz w:val="22"/>
          <w:szCs w:val="22"/>
          <w:highlight w:val="darkGray"/>
        </w:rPr>
        <w:t>urídica o Persona natural</w:t>
      </w:r>
      <w:r w:rsidRPr="00422AAA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23987F59" w:rsidR="00B52AE2" w:rsidRPr="004B332D" w:rsidRDefault="00B52AE2" w:rsidP="00250239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</w:pPr>
      <w:r w:rsidRPr="004B332D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4B332D">
        <w:rPr>
          <w:rFonts w:ascii="Arial" w:hAnsi="Arial" w:cs="Arial"/>
          <w:b/>
          <w:bCs/>
          <w:sz w:val="22"/>
          <w:szCs w:val="22"/>
        </w:rPr>
        <w:t xml:space="preserve"> </w:t>
      </w:r>
      <w:r w:rsidR="007D6C61" w:rsidRPr="007D6C6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“CONTRATAR EL SERVICIO DE TRANSPORTE TERRESTRE PARA LA PARTICIPACIÓN DE LA COMUNIDAD UNIVERSITARIA EN ASCUN 2023 -2.”</w:t>
      </w:r>
      <w:r w:rsidR="007D6C6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Pr="004B332D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4B332D">
        <w:rPr>
          <w:rFonts w:ascii="Arial" w:hAnsi="Arial" w:cs="Arial"/>
          <w:sz w:val="22"/>
          <w:szCs w:val="22"/>
        </w:rPr>
        <w:t>.</w:t>
      </w:r>
      <w:r w:rsidRPr="004B332D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BA2B22" w:rsidRPr="00422AAA">
        <w:rPr>
          <w:rFonts w:ascii="Arial" w:hAnsi="Arial" w:cs="Arial"/>
          <w:color w:val="auto"/>
          <w:sz w:val="22"/>
          <w:szCs w:val="22"/>
          <w:highlight w:val="darkGray"/>
        </w:rPr>
        <w:t xml:space="preserve">PERSONA JURÍDICA </w:t>
      </w:r>
      <w:r w:rsidRPr="00422AAA">
        <w:rPr>
          <w:rFonts w:ascii="Arial" w:hAnsi="Arial" w:cs="Arial"/>
          <w:color w:val="auto"/>
          <w:sz w:val="22"/>
          <w:szCs w:val="22"/>
          <w:highlight w:val="darkGray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BA2B22" w:rsidRPr="003522DF">
        <w:rPr>
          <w:rFonts w:ascii="Arial" w:hAnsi="Arial" w:cs="Arial"/>
          <w:color w:val="auto"/>
          <w:sz w:val="22"/>
          <w:szCs w:val="22"/>
          <w:highlight w:val="darkGray"/>
        </w:rPr>
        <w:t>PERSONA JURÍDICA o la PERSONA NATURAL</w:t>
      </w:r>
      <w:r w:rsidR="00BA2B22">
        <w:rPr>
          <w:rFonts w:ascii="Arial" w:hAnsi="Arial" w:cs="Arial"/>
          <w:sz w:val="22"/>
          <w:szCs w:val="22"/>
        </w:rPr>
        <w:t xml:space="preserve">, </w:t>
      </w:r>
      <w:r w:rsidRPr="008977F5">
        <w:rPr>
          <w:rFonts w:ascii="Arial" w:hAnsi="Arial" w:cs="Arial"/>
          <w:sz w:val="22"/>
          <w:szCs w:val="22"/>
        </w:rPr>
        <w:t xml:space="preserve">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 xml:space="preserve">en ninguna de las causales de inhabilidades, incompatibilidades o conflicto de intereses, a las que se refieren los artículos 8 y 9 de la Ley 80 de 1993, en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lastRenderedPageBreak/>
        <w:t>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5ED5A674" w:rsidR="00B52AE2" w:rsidRPr="0034286E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 xml:space="preserve">cotización, </w:t>
      </w:r>
      <w:r w:rsidR="00D906F5" w:rsidRPr="0034286E">
        <w:rPr>
          <w:rFonts w:ascii="Arial" w:hAnsi="Arial" w:cs="Arial"/>
          <w:color w:val="auto"/>
          <w:sz w:val="22"/>
          <w:szCs w:val="22"/>
        </w:rPr>
        <w:t>acepto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Pr="0034286E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34286E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34286E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  <w:r w:rsidR="00CD60D2" w:rsidRPr="0034286E">
        <w:rPr>
          <w:rFonts w:ascii="Arial" w:hAnsi="Arial" w:cs="Arial"/>
          <w:color w:val="auto"/>
          <w:sz w:val="22"/>
          <w:szCs w:val="22"/>
        </w:rPr>
        <w:t xml:space="preserve"> (Ver documento).</w:t>
      </w:r>
    </w:p>
    <w:p w14:paraId="3448949E" w14:textId="029D06F8" w:rsidR="00D906F5" w:rsidRPr="0034286E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34286E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34286E">
        <w:rPr>
          <w:rFonts w:ascii="Arial" w:hAnsi="Arial" w:cs="Arial"/>
          <w:color w:val="auto"/>
          <w:sz w:val="22"/>
          <w:szCs w:val="22"/>
        </w:rPr>
        <w:t>el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8977F5">
        <w:rPr>
          <w:rFonts w:ascii="Arial" w:hAnsi="Arial" w:cs="Arial"/>
          <w:sz w:val="22"/>
          <w:szCs w:val="22"/>
        </w:rPr>
        <w:t>ii</w:t>
      </w:r>
      <w:proofErr w:type="spellEnd"/>
      <w:r w:rsidRPr="008977F5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8977F5">
        <w:rPr>
          <w:rFonts w:ascii="Arial" w:hAnsi="Arial" w:cs="Arial"/>
          <w:sz w:val="22"/>
          <w:szCs w:val="22"/>
        </w:rPr>
        <w:t>iii</w:t>
      </w:r>
      <w:proofErr w:type="spellEnd"/>
      <w:r w:rsidRPr="008977F5">
        <w:rPr>
          <w:rFonts w:ascii="Arial" w:hAnsi="Arial" w:cs="Arial"/>
          <w:sz w:val="22"/>
          <w:szCs w:val="22"/>
        </w:rPr>
        <w:t>) en disolución o en liquidación.</w:t>
      </w:r>
    </w:p>
    <w:p w14:paraId="476EEF3B" w14:textId="05509DDE" w:rsidR="006A3619" w:rsidRPr="00B031AC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6A3619">
        <w:rPr>
          <w:rFonts w:ascii="Arial" w:hAnsi="Arial" w:cs="Arial"/>
          <w:b/>
          <w:sz w:val="22"/>
          <w:szCs w:val="22"/>
        </w:rPr>
        <w:t>para la evaluación</w:t>
      </w:r>
      <w:r w:rsidR="00B52AE2" w:rsidRPr="008977F5">
        <w:rPr>
          <w:rFonts w:ascii="Arial" w:hAnsi="Arial" w:cs="Arial"/>
          <w:sz w:val="22"/>
          <w:szCs w:val="22"/>
        </w:rPr>
        <w:t xml:space="preserve">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B031AC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031AC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B031AC">
        <w:rPr>
          <w:rFonts w:ascii="Arial" w:hAnsi="Arial" w:cs="Arial"/>
          <w:sz w:val="22"/>
          <w:szCs w:val="22"/>
        </w:rPr>
        <w:t>Sin perju</w:t>
      </w:r>
      <w:r w:rsidR="006A3619" w:rsidRPr="00B031AC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2304E1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304E1">
        <w:rPr>
          <w:rFonts w:ascii="Arial" w:hAnsi="Arial" w:cs="Arial"/>
          <w:sz w:val="22"/>
          <w:szCs w:val="22"/>
          <w:highlight w:val="darkGray"/>
        </w:rPr>
        <w:t>(</w:t>
      </w:r>
      <w:r w:rsidR="006A3619" w:rsidRPr="002304E1">
        <w:rPr>
          <w:rFonts w:ascii="Arial" w:hAnsi="Arial" w:cs="Arial"/>
          <w:sz w:val="22"/>
          <w:szCs w:val="22"/>
          <w:highlight w:val="darkGray"/>
        </w:rPr>
        <w:t xml:space="preserve">seleccionar la opción que aplique al caso y suprimir la que NO </w:t>
      </w:r>
      <w:r w:rsidRPr="002304E1">
        <w:rPr>
          <w:rFonts w:ascii="Arial" w:hAnsi="Arial" w:cs="Arial"/>
          <w:sz w:val="22"/>
          <w:szCs w:val="22"/>
          <w:highlight w:val="darkGray"/>
        </w:rPr>
        <w:t>aplique)</w:t>
      </w:r>
      <w:r w:rsidRPr="002304E1">
        <w:rPr>
          <w:rFonts w:ascii="Arial" w:hAnsi="Arial" w:cs="Arial"/>
          <w:sz w:val="22"/>
          <w:szCs w:val="22"/>
        </w:rPr>
        <w:t xml:space="preserve"> </w:t>
      </w:r>
    </w:p>
    <w:p w14:paraId="06D96715" w14:textId="7658B75C" w:rsidR="002F6B42" w:rsidRPr="002304E1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lastRenderedPageBreak/>
        <w:t xml:space="preserve">No existe dentro de la propuesta comercial folios que tengan carácter confidencial y/o reservado. </w:t>
      </w:r>
    </w:p>
    <w:p w14:paraId="447F34AA" w14:textId="77777777" w:rsidR="002F6B42" w:rsidRPr="002304E1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2304E1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>L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os folios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el folio o folios de la propuesta que contengan infor</w:t>
      </w:r>
      <w:r w:rsidRPr="002304E1">
        <w:rPr>
          <w:rFonts w:ascii="Arial" w:hAnsi="Arial" w:cs="Arial"/>
          <w:color w:val="auto"/>
          <w:sz w:val="22"/>
          <w:szCs w:val="22"/>
          <w:highlight w:val="darkGray"/>
        </w:rPr>
        <w:t>mación reservada o confidencial. Ejemplo (folio 13; 14;15)]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las normas constitucionales o legales que sirven de base al carácter confidencial o reservado].</w:t>
      </w:r>
    </w:p>
    <w:p w14:paraId="6AFF4BB3" w14:textId="77777777" w:rsidR="006A3619" w:rsidRPr="006A3619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>Firma del Representante Legal</w:t>
      </w:r>
      <w:r w:rsidR="003818BC"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C.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 xml:space="preserve">C. </w:t>
      </w:r>
      <w:proofErr w:type="spellStart"/>
      <w:r w:rsidRPr="002304E1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de</w:t>
      </w:r>
      <w:bookmarkEnd w:id="0"/>
      <w:bookmarkEnd w:id="1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B8CB2" w14:textId="77777777" w:rsidR="00656256" w:rsidRDefault="00656256" w:rsidP="001343DB">
      <w:r>
        <w:separator/>
      </w:r>
    </w:p>
  </w:endnote>
  <w:endnote w:type="continuationSeparator" w:id="0">
    <w:p w14:paraId="63371158" w14:textId="77777777" w:rsidR="00656256" w:rsidRDefault="00656256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0277E" w14:textId="77777777" w:rsidR="00656256" w:rsidRDefault="00656256" w:rsidP="001343DB">
      <w:r>
        <w:separator/>
      </w:r>
    </w:p>
  </w:footnote>
  <w:footnote w:type="continuationSeparator" w:id="0">
    <w:p w14:paraId="28BAC57D" w14:textId="77777777" w:rsidR="00656256" w:rsidRDefault="00656256" w:rsidP="001343DB">
      <w:r>
        <w:continuationSeparator/>
      </w:r>
    </w:p>
  </w:footnote>
  <w:footnote w:type="continuationNotice" w:id="1">
    <w:p w14:paraId="7C33D468" w14:textId="77777777" w:rsidR="00656256" w:rsidRDefault="00656256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836846329">
    <w:abstractNumId w:val="4"/>
  </w:num>
  <w:num w:numId="2" w16cid:durableId="1755971993">
    <w:abstractNumId w:val="27"/>
  </w:num>
  <w:num w:numId="3" w16cid:durableId="825898754">
    <w:abstractNumId w:val="3"/>
  </w:num>
  <w:num w:numId="4" w16cid:durableId="1195729155">
    <w:abstractNumId w:val="34"/>
  </w:num>
  <w:num w:numId="5" w16cid:durableId="1644193388">
    <w:abstractNumId w:val="41"/>
  </w:num>
  <w:num w:numId="6" w16cid:durableId="1411930469">
    <w:abstractNumId w:val="33"/>
  </w:num>
  <w:num w:numId="7" w16cid:durableId="303201131">
    <w:abstractNumId w:val="6"/>
  </w:num>
  <w:num w:numId="8" w16cid:durableId="606932733">
    <w:abstractNumId w:val="2"/>
  </w:num>
  <w:num w:numId="9" w16cid:durableId="763380722">
    <w:abstractNumId w:val="29"/>
  </w:num>
  <w:num w:numId="10" w16cid:durableId="59331667">
    <w:abstractNumId w:val="35"/>
  </w:num>
  <w:num w:numId="11" w16cid:durableId="572468131">
    <w:abstractNumId w:val="25"/>
  </w:num>
  <w:num w:numId="12" w16cid:durableId="806704629">
    <w:abstractNumId w:val="1"/>
  </w:num>
  <w:num w:numId="13" w16cid:durableId="1935240187">
    <w:abstractNumId w:val="37"/>
  </w:num>
  <w:num w:numId="14" w16cid:durableId="1399094275">
    <w:abstractNumId w:val="9"/>
  </w:num>
  <w:num w:numId="15" w16cid:durableId="987057805">
    <w:abstractNumId w:val="24"/>
  </w:num>
  <w:num w:numId="16" w16cid:durableId="677737240">
    <w:abstractNumId w:val="16"/>
  </w:num>
  <w:num w:numId="17" w16cid:durableId="750197441">
    <w:abstractNumId w:val="14"/>
  </w:num>
  <w:num w:numId="18" w16cid:durableId="1527401434">
    <w:abstractNumId w:val="13"/>
  </w:num>
  <w:num w:numId="19" w16cid:durableId="1423719828">
    <w:abstractNumId w:val="5"/>
  </w:num>
  <w:num w:numId="20" w16cid:durableId="1613628556">
    <w:abstractNumId w:val="28"/>
  </w:num>
  <w:num w:numId="21" w16cid:durableId="479344190">
    <w:abstractNumId w:val="10"/>
  </w:num>
  <w:num w:numId="22" w16cid:durableId="1847359409">
    <w:abstractNumId w:val="19"/>
  </w:num>
  <w:num w:numId="23" w16cid:durableId="200017626">
    <w:abstractNumId w:val="0"/>
  </w:num>
  <w:num w:numId="24" w16cid:durableId="1721661605">
    <w:abstractNumId w:val="23"/>
    <w:lvlOverride w:ilvl="0">
      <w:lvl w:ilvl="0" w:tplc="DC3A1A44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33693206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34915795">
    <w:abstractNumId w:val="11"/>
  </w:num>
  <w:num w:numId="27" w16cid:durableId="1591501591">
    <w:abstractNumId w:val="20"/>
  </w:num>
  <w:num w:numId="28" w16cid:durableId="427847756">
    <w:abstractNumId w:val="26"/>
  </w:num>
  <w:num w:numId="29" w16cid:durableId="1752853534">
    <w:abstractNumId w:val="36"/>
  </w:num>
  <w:num w:numId="30" w16cid:durableId="2079816354">
    <w:abstractNumId w:val="38"/>
  </w:num>
  <w:num w:numId="31" w16cid:durableId="842863713">
    <w:abstractNumId w:val="21"/>
  </w:num>
  <w:num w:numId="32" w16cid:durableId="1565947409">
    <w:abstractNumId w:val="15"/>
  </w:num>
  <w:num w:numId="33" w16cid:durableId="816579990">
    <w:abstractNumId w:val="8"/>
  </w:num>
  <w:num w:numId="34" w16cid:durableId="616185158">
    <w:abstractNumId w:val="32"/>
  </w:num>
  <w:num w:numId="35" w16cid:durableId="89439048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19032864">
    <w:abstractNumId w:val="31"/>
  </w:num>
  <w:num w:numId="37" w16cid:durableId="1631741620">
    <w:abstractNumId w:val="12"/>
  </w:num>
  <w:num w:numId="38" w16cid:durableId="2034335526">
    <w:abstractNumId w:val="18"/>
  </w:num>
  <w:num w:numId="39" w16cid:durableId="662658977">
    <w:abstractNumId w:val="7"/>
  </w:num>
  <w:num w:numId="40" w16cid:durableId="1490055606">
    <w:abstractNumId w:val="39"/>
  </w:num>
  <w:num w:numId="41" w16cid:durableId="489181075">
    <w:abstractNumId w:val="17"/>
  </w:num>
  <w:num w:numId="42" w16cid:durableId="224493497">
    <w:abstractNumId w:val="22"/>
  </w:num>
  <w:num w:numId="43" w16cid:durableId="1434476764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B87"/>
    <w:rsid w:val="00007BC8"/>
    <w:rsid w:val="00010404"/>
    <w:rsid w:val="00012365"/>
    <w:rsid w:val="00013EC9"/>
    <w:rsid w:val="00014AF5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4B97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3DC4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07466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8D7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2D81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239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332D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5FDA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256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C57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00A6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6C61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4F51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1D23"/>
    <w:rsid w:val="008D1ED9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0F7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561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41D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0EB1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1EFB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64B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47589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0B6C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BC5213952A6446A59187DF2C55E7AB" ma:contentTypeVersion="13" ma:contentTypeDescription="Create a new document." ma:contentTypeScope="" ma:versionID="b60dc2346cb5bda27f11b2746472c652">
  <xsd:schema xmlns:xsd="http://www.w3.org/2001/XMLSchema" xmlns:xs="http://www.w3.org/2001/XMLSchema" xmlns:p="http://schemas.microsoft.com/office/2006/metadata/properties" xmlns:ns3="384d05ac-8cd1-4fbb-ac73-7ac08e5198aa" xmlns:ns4="b99b8305-2e52-4c65-bab3-f6a0173224aa" targetNamespace="http://schemas.microsoft.com/office/2006/metadata/properties" ma:root="true" ma:fieldsID="5c178b80efac50ce97fc1fc15b529726" ns3:_="" ns4:_="">
    <xsd:import namespace="384d05ac-8cd1-4fbb-ac73-7ac08e5198aa"/>
    <xsd:import namespace="b99b8305-2e52-4c65-bab3-f6a0173224a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4d05ac-8cd1-4fbb-ac73-7ac08e5198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9b8305-2e52-4c65-bab3-f6a0173224a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84d05ac-8cd1-4fbb-ac73-7ac08e5198aa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4508FDD-0044-4B08-A7DA-B9C9F3C8AC8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E8344C2-85D3-453F-A1C9-ADE4B7A220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4d05ac-8cd1-4fbb-ac73-7ac08e5198aa"/>
    <ds:schemaRef ds:uri="b99b8305-2e52-4c65-bab3-f6a0173224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  <ds:schemaRef ds:uri="384d05ac-8cd1-4fbb-ac73-7ac08e5198aa"/>
  </ds:schemaRefs>
</ds:datastoreItem>
</file>

<file path=customXml/itemProps4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1001</Words>
  <Characters>5511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claudia  rodriguez pulgarin</cp:lastModifiedBy>
  <cp:revision>13</cp:revision>
  <cp:lastPrinted>2020-06-14T00:10:00Z</cp:lastPrinted>
  <dcterms:created xsi:type="dcterms:W3CDTF">2023-03-14T14:01:00Z</dcterms:created>
  <dcterms:modified xsi:type="dcterms:W3CDTF">2023-09-14T00:31:00Z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0x010100B1BC5213952A6446A59187DF2C55E7AB</vt:lpwstr>
  </property>
</Properties>
</file>